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65889F" w14:textId="77777777" w:rsidR="00D231B3" w:rsidRPr="00220EE5" w:rsidRDefault="008C53E0" w:rsidP="00220EE5">
      <w:pPr>
        <w:pStyle w:val="Title"/>
        <w:spacing w:line="276" w:lineRule="auto"/>
        <w:jc w:val="both"/>
        <w:rPr>
          <w:rFonts w:ascii="Times New Roman" w:hAnsi="Times New Roman" w:cs="Times New Roman"/>
        </w:rPr>
      </w:pPr>
      <w:r w:rsidRPr="00220EE5">
        <w:rPr>
          <w:rFonts w:ascii="Times New Roman" w:hAnsi="Times New Roman" w:cs="Times New Roman"/>
        </w:rPr>
        <w:t>VAST spatial delta-</w:t>
      </w:r>
      <w:r w:rsidR="00D51E35" w:rsidRPr="00220EE5">
        <w:rPr>
          <w:rFonts w:ascii="Times New Roman" w:hAnsi="Times New Roman" w:cs="Times New Roman"/>
        </w:rPr>
        <w:t>GLMM</w:t>
      </w:r>
      <w:r w:rsidRPr="00220EE5">
        <w:rPr>
          <w:rFonts w:ascii="Times New Roman" w:hAnsi="Times New Roman" w:cs="Times New Roman"/>
        </w:rPr>
        <w:t xml:space="preserve"> Evaluation</w:t>
      </w:r>
    </w:p>
    <w:p w14:paraId="3F372230" w14:textId="77777777" w:rsidR="008C53E0" w:rsidRPr="00220EE5" w:rsidRDefault="008C53E0" w:rsidP="00220EE5">
      <w:pPr>
        <w:spacing w:line="276" w:lineRule="auto"/>
        <w:jc w:val="both"/>
        <w:rPr>
          <w:rFonts w:ascii="Times New Roman" w:hAnsi="Times New Roman" w:cs="Times New Roman"/>
        </w:rPr>
      </w:pPr>
    </w:p>
    <w:p w14:paraId="412770E4" w14:textId="21DA8D14" w:rsidR="00AB52B4" w:rsidRPr="00220EE5" w:rsidRDefault="00A035EC" w:rsidP="00220EE5">
      <w:pPr>
        <w:pStyle w:val="Heading1"/>
        <w:spacing w:line="276" w:lineRule="auto"/>
        <w:jc w:val="both"/>
        <w:rPr>
          <w:rFonts w:ascii="Times New Roman" w:hAnsi="Times New Roman" w:cs="Times New Roman"/>
        </w:rPr>
      </w:pPr>
      <w:r w:rsidRPr="00220EE5">
        <w:rPr>
          <w:rFonts w:ascii="Times New Roman" w:hAnsi="Times New Roman" w:cs="Times New Roman"/>
        </w:rPr>
        <w:t>Background</w:t>
      </w:r>
    </w:p>
    <w:p w14:paraId="384B3FBF" w14:textId="67C58B93" w:rsidR="00C816F4" w:rsidRPr="00220EE5" w:rsidRDefault="00AB52B4" w:rsidP="00220EE5">
      <w:pPr>
        <w:spacing w:line="276" w:lineRule="auto"/>
        <w:ind w:firstLine="720"/>
        <w:jc w:val="both"/>
        <w:rPr>
          <w:rFonts w:ascii="Times New Roman" w:hAnsi="Times New Roman" w:cs="Times New Roman"/>
        </w:rPr>
      </w:pPr>
      <w:r w:rsidRPr="00220EE5">
        <w:rPr>
          <w:rFonts w:ascii="Times New Roman" w:hAnsi="Times New Roman" w:cs="Times New Roman"/>
        </w:rPr>
        <w:t>Fishery-independent survey data represent one of the most important sources of information for stock assessment</w:t>
      </w:r>
      <w:r w:rsidR="00B45AD2" w:rsidRPr="00220EE5">
        <w:rPr>
          <w:rFonts w:ascii="Times New Roman" w:hAnsi="Times New Roman" w:cs="Times New Roman"/>
        </w:rPr>
        <w:t xml:space="preserve"> </w:t>
      </w:r>
      <w:r w:rsidR="00B45AD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&lt;EndNote&gt;&lt;Cite&gt;&lt;Author&gt;Francis&lt;/Author&gt;&lt;Year&gt;2011&lt;/Year&gt;&lt;RecNum&gt;5744&lt;/RecNum&gt;&lt;DisplayText&gt;(Francis 2011, Methot et al. 2014)&lt;/DisplayText&gt;&lt;record&gt;&lt;rec-number&gt;5744&lt;/rec-number&gt;&lt;foreign-keys&gt;&lt;key app="EN" db-id="59tfet9e69r0fmeeddqxf2vwe9st0zsdfp55" timestamp="1480632220"&gt;5744&lt;/key&gt;&lt;key app="ENWeb" db-id=""&gt;0&lt;/key&gt;&lt;/foreign-keys&gt;&lt;ref-type name="Journal Article"&gt;17&lt;/ref-type&gt;&lt;contributors&gt;&lt;authors&gt;&lt;author&gt;Francis, R. I. C. C.&lt;/author&gt;&lt;/authors&gt;&lt;/contributors&gt;&lt;titles&gt;&lt;title&gt;Data weighting in statistical fisheries stock assessment models&lt;/title&gt;&lt;secondary-title&gt;Canadian Journal of Fisheries and Aquatic Sciences&lt;/secondary-title&gt;&lt;/titles&gt;&lt;periodical&gt;&lt;full-title&gt;Canadian Journal of Fisheries and Aquatic Sciences&lt;/full-title&gt;&lt;/periodical&gt;&lt;pages&gt;1124-1138&lt;/pages&gt;&lt;volume&gt;68&lt;/volume&gt;&lt;number&gt;6&lt;/number&gt;&lt;dates&gt;&lt;year&gt;2011&lt;/year&gt;&lt;/dates&gt;&lt;isbn&gt;0706-652X&amp;#xD;1205-7533&lt;/isbn&gt;&lt;urls&gt;&lt;/urls&gt;&lt;electronic-resource-num&gt;10.1139/f2011-025&lt;/electronic-resource-num&gt;&lt;/record&gt;&lt;/Cite&gt;&lt;Cite&gt;&lt;Author&gt;Methot&lt;/Author&gt;&lt;Year&gt;2014&lt;/Year&gt;&lt;RecNum&gt;5885&lt;/RecNum&gt;&lt;record&gt;&lt;rec-number&gt;5885&lt;/rec-number&gt;&lt;foreign-keys&gt;&lt;key app="EN" db-id="59tfet9e69r0fmeeddqxf2vwe9st0zsdfp55" timestamp="1499547256"&gt;5885&lt;/key&gt;&lt;key app="ENWeb" db-id=""&gt;0&lt;/key&gt;&lt;/foreign-keys&gt;&lt;ref-type name="Journal Article"&gt;17&lt;/ref-type&gt;&lt;contributors&gt;&lt;authors&gt;&lt;author&gt;Methot, R. D.&lt;/author&gt;&lt;author&gt;Tromble, G. R.&lt;/author&gt;&lt;author&gt;Lambert, D. M.&lt;/author&gt;&lt;author&gt;Greene, K. E.&lt;/author&gt;&lt;/authors&gt;&lt;/contributors&gt;&lt;titles&gt;&lt;title&gt;Implementing a science-based system for preventing overfishing and guiding sustainable fisheries in the United States&lt;/title&gt;&lt;secondary-title&gt;ICES Journal of Marine Science&lt;/secondary-title&gt;&lt;/titles&gt;&lt;periodical&gt;&lt;full-title&gt;ICES Journal of Marine Science&lt;/full-title&gt;&lt;/periodical&gt;&lt;pages&gt;183-194&lt;/pages&gt;&lt;volume&gt;71&lt;/volume&gt;&lt;number&gt;2&lt;/number&gt;&lt;dates&gt;&lt;year&gt;2014&lt;/year&gt;&lt;/dates&gt;&lt;isbn&gt;1054-3139&amp;#xD;1095-9289&lt;/isbn&gt;&lt;urls&gt;&lt;/urls&gt;&lt;electronic-resource-num&gt;10.1093/icesjms/fst119&lt;/electronic-resource-num&gt;&lt;/record&gt;&lt;/Cite&gt;&lt;/EndNote&gt;</w:instrText>
      </w:r>
      <w:r w:rsidR="00B45AD2" w:rsidRPr="00220EE5">
        <w:rPr>
          <w:rFonts w:ascii="Times New Roman" w:hAnsi="Times New Roman" w:cs="Times New Roman"/>
        </w:rPr>
        <w:fldChar w:fldCharType="separate"/>
      </w:r>
      <w:r w:rsidR="004D3278" w:rsidRPr="00220EE5">
        <w:rPr>
          <w:rFonts w:ascii="Times New Roman" w:hAnsi="Times New Roman" w:cs="Times New Roman"/>
          <w:noProof/>
        </w:rPr>
        <w:t>(Francis 2011, Methot et al. 2014)</w:t>
      </w:r>
      <w:r w:rsidR="00B45AD2" w:rsidRPr="00220EE5">
        <w:rPr>
          <w:rFonts w:ascii="Times New Roman" w:hAnsi="Times New Roman" w:cs="Times New Roman"/>
        </w:rPr>
        <w:fldChar w:fldCharType="end"/>
      </w:r>
      <w:r w:rsidRPr="00220EE5">
        <w:rPr>
          <w:rFonts w:ascii="Times New Roman" w:hAnsi="Times New Roman" w:cs="Times New Roman"/>
        </w:rPr>
        <w:t>.</w:t>
      </w:r>
      <w:r w:rsidR="00A035EC" w:rsidRPr="00220EE5">
        <w:rPr>
          <w:rFonts w:ascii="Times New Roman" w:hAnsi="Times New Roman" w:cs="Times New Roman"/>
        </w:rPr>
        <w:t xml:space="preserve"> The </w:t>
      </w:r>
      <w:r w:rsidR="00363E8D" w:rsidRPr="00220EE5">
        <w:rPr>
          <w:rFonts w:ascii="Times New Roman" w:hAnsi="Times New Roman" w:cs="Times New Roman"/>
        </w:rPr>
        <w:t xml:space="preserve">NOAA-AFSC Groundfish Assessment Program conducts </w:t>
      </w:r>
      <w:r w:rsidR="00C3760C" w:rsidRPr="00220EE5">
        <w:rPr>
          <w:rFonts w:ascii="Times New Roman" w:hAnsi="Times New Roman" w:cs="Times New Roman"/>
        </w:rPr>
        <w:t xml:space="preserve">biennial </w:t>
      </w:r>
      <w:r w:rsidR="00363E8D" w:rsidRPr="00220EE5">
        <w:rPr>
          <w:rFonts w:ascii="Times New Roman" w:hAnsi="Times New Roman" w:cs="Times New Roman"/>
        </w:rPr>
        <w:t xml:space="preserve">bottom trawl surveys </w:t>
      </w:r>
      <w:r w:rsidR="00C3760C" w:rsidRPr="00220EE5">
        <w:rPr>
          <w:rFonts w:ascii="Times New Roman" w:hAnsi="Times New Roman" w:cs="Times New Roman"/>
        </w:rPr>
        <w:t>in</w:t>
      </w:r>
      <w:r w:rsidR="00363E8D" w:rsidRPr="00220EE5">
        <w:rPr>
          <w:rFonts w:ascii="Times New Roman" w:hAnsi="Times New Roman" w:cs="Times New Roman"/>
        </w:rPr>
        <w:t xml:space="preserve"> the Gulf of Alaska</w:t>
      </w:r>
      <w:r w:rsidR="00877240" w:rsidRPr="00220EE5">
        <w:rPr>
          <w:rFonts w:ascii="Times New Roman" w:hAnsi="Times New Roman" w:cs="Times New Roman"/>
        </w:rPr>
        <w:t xml:space="preserve"> and Aleutian Islands </w:t>
      </w:r>
      <w:r w:rsidR="00944F98" w:rsidRPr="00220EE5">
        <w:rPr>
          <w:rFonts w:ascii="Times New Roman" w:hAnsi="Times New Roman" w:cs="Times New Roman"/>
        </w:rPr>
        <w:t xml:space="preserve">regions </w:t>
      </w:r>
      <w:r w:rsidR="00877240" w:rsidRPr="00220EE5">
        <w:rPr>
          <w:rFonts w:ascii="Times New Roman" w:hAnsi="Times New Roman" w:cs="Times New Roman"/>
        </w:rPr>
        <w:t>using a stratified random sample design</w:t>
      </w:r>
      <w:r w:rsidR="00355367" w:rsidRPr="00220EE5">
        <w:rPr>
          <w:rFonts w:ascii="Times New Roman" w:hAnsi="Times New Roman" w:cs="Times New Roman"/>
        </w:rPr>
        <w:t>, with</w:t>
      </w:r>
      <w:r w:rsidR="001B76BB" w:rsidRPr="00220EE5">
        <w:rPr>
          <w:rFonts w:ascii="Times New Roman" w:hAnsi="Times New Roman" w:cs="Times New Roman"/>
        </w:rPr>
        <w:t xml:space="preserve"> effort allocated among strata based on observed catch r</w:t>
      </w:r>
      <w:r w:rsidR="00221266" w:rsidRPr="00220EE5">
        <w:rPr>
          <w:rFonts w:ascii="Times New Roman" w:hAnsi="Times New Roman" w:cs="Times New Roman"/>
        </w:rPr>
        <w:t>ates, stratum variances, and st</w:t>
      </w:r>
      <w:r w:rsidR="001B76BB" w:rsidRPr="00220EE5">
        <w:rPr>
          <w:rFonts w:ascii="Times New Roman" w:hAnsi="Times New Roman" w:cs="Times New Roman"/>
        </w:rPr>
        <w:t>ratum areas</w:t>
      </w:r>
      <w:r w:rsidR="00877240" w:rsidRPr="00220EE5">
        <w:rPr>
          <w:rFonts w:ascii="Times New Roman" w:hAnsi="Times New Roman" w:cs="Times New Roman"/>
        </w:rPr>
        <w:t xml:space="preserve"> </w:t>
      </w:r>
      <w:r w:rsidR="00877240"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&lt;EndNote&gt;&lt;Cite&gt;&lt;Author&gt;von Szalay&lt;/Author&gt;&lt;Year&gt;2016&lt;/Year&gt;&lt;RecNum&gt;5880&lt;/RecNum&gt;&lt;DisplayText&gt;(von Szalay and Raring 2016)&lt;/DisplayText&gt;&lt;record&gt;&lt;rec-number&gt;5880&lt;/rec-number&gt;&lt;foreign-keys&gt;&lt;key app="EN" db-id="59tfet9e69r0fmeeddqxf2vwe9st0zsdfp55" timestamp="1498432228"&gt;5880&lt;/key&gt;&lt;key app="ENWeb" db-id=""&gt;0&lt;/key&gt;&lt;/foreign-keys&gt;&lt;ref-type name="Report"&gt;27&lt;/ref-type&gt;&lt;contributors&gt;&lt;authors&gt;&lt;author&gt;von Szalay, P. G.&lt;/author&gt;&lt;author&gt;Raring, N. W.&lt;/author&gt;&lt;/authors&gt;&lt;/contributors&gt;&lt;titles&gt;&lt;title&gt;Data report: 2015 Gulf of Alaska bottom trawl survey.&lt;/title&gt;&lt;secondary-title&gt;NOAA Tech. Memo.&lt;/secondary-title&gt;&lt;/titles&gt;&lt;pages&gt;249&lt;/pages&gt;&lt;number&gt;NMFS-AFSC-325&lt;/number&gt;&lt;dates&gt;&lt;year&gt;2016&lt;/year&gt;&lt;/dates&gt;&lt;publisher&gt;U.S. Dep. of Commer.&lt;/publisher&gt;&lt;urls&gt;&lt;/urls&gt;&lt;electronic-resource-num&gt;10.7289/V5/TM-AFSC-325&lt;/electronic-resource-num&gt;&lt;/record&gt;&lt;/Cite&gt;&lt;/EndNote&gt;</w:instrText>
      </w:r>
      <w:r w:rsidR="00877240" w:rsidRPr="00220EE5">
        <w:rPr>
          <w:rFonts w:ascii="Times New Roman" w:hAnsi="Times New Roman" w:cs="Times New Roman"/>
        </w:rPr>
        <w:fldChar w:fldCharType="separate"/>
      </w:r>
      <w:r w:rsidR="00877240" w:rsidRPr="00220EE5">
        <w:rPr>
          <w:rFonts w:ascii="Times New Roman" w:hAnsi="Times New Roman" w:cs="Times New Roman"/>
          <w:noProof/>
        </w:rPr>
        <w:t>(von Szalay and Raring 2016)</w:t>
      </w:r>
      <w:r w:rsidR="00877240" w:rsidRPr="00220EE5">
        <w:rPr>
          <w:rFonts w:ascii="Times New Roman" w:hAnsi="Times New Roman" w:cs="Times New Roman"/>
        </w:rPr>
        <w:fldChar w:fldCharType="end"/>
      </w:r>
      <w:r w:rsidR="00877240" w:rsidRPr="00220EE5">
        <w:rPr>
          <w:rFonts w:ascii="Times New Roman" w:hAnsi="Times New Roman" w:cs="Times New Roman"/>
        </w:rPr>
        <w:t xml:space="preserve">. </w:t>
      </w:r>
      <w:r w:rsidR="00255C28" w:rsidRPr="00220EE5">
        <w:rPr>
          <w:rFonts w:ascii="Times New Roman" w:hAnsi="Times New Roman" w:cs="Times New Roman"/>
        </w:rPr>
        <w:t>While design-based</w:t>
      </w:r>
      <w:r w:rsidR="00A035EC" w:rsidRPr="00220EE5">
        <w:rPr>
          <w:rFonts w:ascii="Times New Roman" w:hAnsi="Times New Roman" w:cs="Times New Roman"/>
        </w:rPr>
        <w:t xml:space="preserve"> </w:t>
      </w:r>
      <w:r w:rsidR="00355367" w:rsidRPr="00220EE5">
        <w:rPr>
          <w:rFonts w:ascii="Times New Roman" w:hAnsi="Times New Roman" w:cs="Times New Roman"/>
        </w:rPr>
        <w:t>methods</w:t>
      </w:r>
      <w:r w:rsidR="00255C28" w:rsidRPr="00220EE5">
        <w:rPr>
          <w:rFonts w:ascii="Times New Roman" w:hAnsi="Times New Roman" w:cs="Times New Roman"/>
        </w:rPr>
        <w:t xml:space="preserve"> </w:t>
      </w:r>
      <w:r w:rsidR="00A035EC" w:rsidRPr="00220EE5">
        <w:rPr>
          <w:rFonts w:ascii="Times New Roman" w:hAnsi="Times New Roman" w:cs="Times New Roman"/>
        </w:rPr>
        <w:t>provide unbiased estimates</w:t>
      </w:r>
      <w:r w:rsidR="008C32F4" w:rsidRPr="00220EE5">
        <w:rPr>
          <w:rFonts w:ascii="Times New Roman" w:hAnsi="Times New Roman" w:cs="Times New Roman"/>
        </w:rPr>
        <w:t xml:space="preserve"> of biomass for</w:t>
      </w:r>
      <w:r w:rsidR="00255C28" w:rsidRPr="00220EE5">
        <w:rPr>
          <w:rFonts w:ascii="Times New Roman" w:hAnsi="Times New Roman" w:cs="Times New Roman"/>
        </w:rPr>
        <w:t xml:space="preserve"> stratified random sample</w:t>
      </w:r>
      <w:r w:rsidR="008C32F4" w:rsidRPr="00220EE5">
        <w:rPr>
          <w:rFonts w:ascii="Times New Roman" w:hAnsi="Times New Roman" w:cs="Times New Roman"/>
        </w:rPr>
        <w:t xml:space="preserve"> designs, </w:t>
      </w:r>
      <w:r w:rsidR="00775C26" w:rsidRPr="00220EE5">
        <w:rPr>
          <w:rFonts w:ascii="Times New Roman" w:hAnsi="Times New Roman" w:cs="Times New Roman"/>
        </w:rPr>
        <w:t xml:space="preserve">a </w:t>
      </w:r>
      <w:r w:rsidR="008C32F4" w:rsidRPr="00220EE5">
        <w:rPr>
          <w:rFonts w:ascii="Times New Roman" w:hAnsi="Times New Roman" w:cs="Times New Roman"/>
        </w:rPr>
        <w:t xml:space="preserve">positive skew, wide tails, </w:t>
      </w:r>
      <w:r w:rsidR="00775C26" w:rsidRPr="00220EE5">
        <w:rPr>
          <w:rFonts w:ascii="Times New Roman" w:hAnsi="Times New Roman" w:cs="Times New Roman"/>
        </w:rPr>
        <w:t>or</w:t>
      </w:r>
      <w:r w:rsidR="008C32F4" w:rsidRPr="00220EE5">
        <w:rPr>
          <w:rFonts w:ascii="Times New Roman" w:hAnsi="Times New Roman" w:cs="Times New Roman"/>
        </w:rPr>
        <w:t xml:space="preserve"> a large number of zero observations (tows) can lead to unbiased but imprecise estimates of biomass </w:t>
      </w:r>
      <w:r w:rsidR="008C32F4" w:rsidRPr="00220EE5">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8C32F4" w:rsidRPr="00220EE5">
        <w:rPr>
          <w:rFonts w:ascii="Times New Roman" w:hAnsi="Times New Roman" w:cs="Times New Roman"/>
        </w:rPr>
      </w:r>
      <w:r w:rsidR="008C32F4" w:rsidRPr="00220EE5">
        <w:rPr>
          <w:rFonts w:ascii="Times New Roman" w:hAnsi="Times New Roman" w:cs="Times New Roman"/>
        </w:rPr>
        <w:fldChar w:fldCharType="separate"/>
      </w:r>
      <w:r w:rsidR="00E86F2E" w:rsidRPr="00220EE5">
        <w:rPr>
          <w:rFonts w:ascii="Times New Roman" w:hAnsi="Times New Roman" w:cs="Times New Roman"/>
          <w:noProof/>
        </w:rPr>
        <w:t>(Thorson et al. 2011, Shelton et al. 2014)</w:t>
      </w:r>
      <w:r w:rsidR="008C32F4" w:rsidRPr="00220EE5">
        <w:rPr>
          <w:rFonts w:ascii="Times New Roman" w:hAnsi="Times New Roman" w:cs="Times New Roman"/>
        </w:rPr>
        <w:fldChar w:fldCharType="end"/>
      </w:r>
      <w:r w:rsidR="00E86F2E" w:rsidRPr="00220EE5">
        <w:rPr>
          <w:rFonts w:ascii="Times New Roman" w:hAnsi="Times New Roman" w:cs="Times New Roman"/>
        </w:rPr>
        <w:t xml:space="preserve">. </w:t>
      </w:r>
      <w:r w:rsidR="00DE6DF2" w:rsidRPr="00220EE5">
        <w:rPr>
          <w:rFonts w:ascii="Times New Roman" w:hAnsi="Times New Roman" w:cs="Times New Roman"/>
        </w:rPr>
        <w:t xml:space="preserve">This is particularly problematic for </w:t>
      </w:r>
      <w:r w:rsidR="00775C26" w:rsidRPr="00220EE5">
        <w:rPr>
          <w:rFonts w:ascii="Times New Roman" w:hAnsi="Times New Roman" w:cs="Times New Roman"/>
        </w:rPr>
        <w:t xml:space="preserve">patchily-distributed </w:t>
      </w:r>
      <w:r w:rsidR="00DE6DF2" w:rsidRPr="00220EE5">
        <w:rPr>
          <w:rFonts w:ascii="Times New Roman" w:hAnsi="Times New Roman" w:cs="Times New Roman"/>
        </w:rPr>
        <w:t xml:space="preserve">species </w:t>
      </w:r>
      <w:r w:rsidR="00663B0C" w:rsidRPr="00220EE5">
        <w:rPr>
          <w:rFonts w:ascii="Times New Roman" w:hAnsi="Times New Roman" w:cs="Times New Roman"/>
        </w:rPr>
        <w:t>whose</w:t>
      </w:r>
      <w:r w:rsidR="00DE6DF2" w:rsidRPr="00220EE5">
        <w:rPr>
          <w:rFonts w:ascii="Times New Roman" w:hAnsi="Times New Roman" w:cs="Times New Roman"/>
        </w:rPr>
        <w:t xml:space="preserve"> </w:t>
      </w:r>
      <w:r w:rsidR="00663B0C" w:rsidRPr="00220EE5">
        <w:rPr>
          <w:rFonts w:ascii="Times New Roman" w:hAnsi="Times New Roman" w:cs="Times New Roman"/>
        </w:rPr>
        <w:t>non-uniform</w:t>
      </w:r>
      <w:r w:rsidR="00C73E74" w:rsidRPr="00220EE5">
        <w:rPr>
          <w:rFonts w:ascii="Times New Roman" w:hAnsi="Times New Roman" w:cs="Times New Roman"/>
        </w:rPr>
        <w:t xml:space="preserve"> distributions in space</w:t>
      </w:r>
      <w:r w:rsidR="00663B0C" w:rsidRPr="00220EE5">
        <w:rPr>
          <w:rFonts w:ascii="Times New Roman" w:hAnsi="Times New Roman" w:cs="Times New Roman"/>
        </w:rPr>
        <w:t xml:space="preserve"> result in large proportions of zero observation</w:t>
      </w:r>
      <w:r w:rsidR="00FD092F" w:rsidRPr="00220EE5">
        <w:rPr>
          <w:rFonts w:ascii="Times New Roman" w:hAnsi="Times New Roman" w:cs="Times New Roman"/>
        </w:rPr>
        <w:t xml:space="preserve">s. </w:t>
      </w:r>
      <w:r w:rsidR="00944F98" w:rsidRPr="00220EE5">
        <w:rPr>
          <w:rFonts w:ascii="Times New Roman" w:hAnsi="Times New Roman" w:cs="Times New Roman"/>
        </w:rPr>
        <w:t xml:space="preserve">Furthermore, design-based estimators assume uniform density within strata, ignoring </w:t>
      </w:r>
      <w:r w:rsidR="005A6008" w:rsidRPr="00220EE5">
        <w:rPr>
          <w:rFonts w:ascii="Times New Roman" w:hAnsi="Times New Roman" w:cs="Times New Roman"/>
        </w:rPr>
        <w:t>information provided by the</w:t>
      </w:r>
      <w:r w:rsidR="00944F98" w:rsidRPr="00220EE5">
        <w:rPr>
          <w:rFonts w:ascii="Times New Roman" w:hAnsi="Times New Roman" w:cs="Times New Roman"/>
        </w:rPr>
        <w:t xml:space="preserve"> spatial correlation structure</w:t>
      </w:r>
      <w:r w:rsidR="005A6008" w:rsidRPr="00220EE5">
        <w:rPr>
          <w:rFonts w:ascii="Times New Roman" w:hAnsi="Times New Roman" w:cs="Times New Roman"/>
        </w:rPr>
        <w:t xml:space="preserve"> across </w:t>
      </w:r>
      <w:r w:rsidR="00775C26" w:rsidRPr="00220EE5">
        <w:rPr>
          <w:rFonts w:ascii="Times New Roman" w:hAnsi="Times New Roman" w:cs="Times New Roman"/>
        </w:rPr>
        <w:t>sample</w:t>
      </w:r>
      <w:r w:rsidR="005A6008" w:rsidRPr="00220EE5">
        <w:rPr>
          <w:rFonts w:ascii="Times New Roman" w:hAnsi="Times New Roman" w:cs="Times New Roman"/>
        </w:rPr>
        <w:t xml:space="preserve"> </w:t>
      </w:r>
      <w:r w:rsidR="00775C26" w:rsidRPr="00220EE5">
        <w:rPr>
          <w:rFonts w:ascii="Times New Roman" w:hAnsi="Times New Roman" w:cs="Times New Roman"/>
        </w:rPr>
        <w:t>locations</w:t>
      </w:r>
      <w:r w:rsidR="00944F98" w:rsidRPr="00220EE5">
        <w:rPr>
          <w:rFonts w:ascii="Times New Roman" w:hAnsi="Times New Roman" w:cs="Times New Roman"/>
        </w:rPr>
        <w:t xml:space="preserve">. </w:t>
      </w:r>
    </w:p>
    <w:p w14:paraId="0A63E602" w14:textId="11BABD92" w:rsidR="0006542B" w:rsidRPr="00220EE5" w:rsidRDefault="00FD092F" w:rsidP="00220EE5">
      <w:pPr>
        <w:spacing w:line="276" w:lineRule="auto"/>
        <w:jc w:val="both"/>
        <w:rPr>
          <w:rFonts w:ascii="Times New Roman" w:hAnsi="Times New Roman" w:cs="Times New Roman"/>
        </w:rPr>
      </w:pPr>
      <w:r w:rsidRPr="00220EE5">
        <w:rPr>
          <w:rFonts w:ascii="Times New Roman" w:hAnsi="Times New Roman" w:cs="Times New Roman"/>
        </w:rPr>
        <w:tab/>
      </w:r>
      <w:r w:rsidR="00D701D6" w:rsidRPr="00220EE5">
        <w:rPr>
          <w:rFonts w:ascii="Times New Roman" w:hAnsi="Times New Roman" w:cs="Times New Roman"/>
        </w:rPr>
        <w:t xml:space="preserve">Two </w:t>
      </w:r>
      <w:r w:rsidR="00C75B82" w:rsidRPr="00220EE5">
        <w:rPr>
          <w:rFonts w:ascii="Times New Roman" w:hAnsi="Times New Roman" w:cs="Times New Roman"/>
        </w:rPr>
        <w:t>alternative approaches to</w:t>
      </w:r>
      <w:r w:rsidR="00D701D6" w:rsidRPr="00220EE5">
        <w:rPr>
          <w:rFonts w:ascii="Times New Roman" w:hAnsi="Times New Roman" w:cs="Times New Roman"/>
        </w:rPr>
        <w:t xml:space="preserve"> index standardization present </w:t>
      </w:r>
      <w:r w:rsidR="00FE38D5" w:rsidRPr="00220EE5">
        <w:rPr>
          <w:rFonts w:ascii="Times New Roman" w:hAnsi="Times New Roman" w:cs="Times New Roman"/>
        </w:rPr>
        <w:t xml:space="preserve">potential </w:t>
      </w:r>
      <w:r w:rsidR="00D701D6" w:rsidRPr="00220EE5">
        <w:rPr>
          <w:rFonts w:ascii="Times New Roman" w:hAnsi="Times New Roman" w:cs="Times New Roman"/>
        </w:rPr>
        <w:t xml:space="preserve">opportunities to </w:t>
      </w:r>
      <w:r w:rsidR="00C140A6" w:rsidRPr="00220EE5">
        <w:rPr>
          <w:rFonts w:ascii="Times New Roman" w:hAnsi="Times New Roman" w:cs="Times New Roman"/>
        </w:rPr>
        <w:t>reduce uncertainty in</w:t>
      </w:r>
      <w:r w:rsidR="00D701D6" w:rsidRPr="00220EE5">
        <w:rPr>
          <w:rFonts w:ascii="Times New Roman" w:hAnsi="Times New Roman" w:cs="Times New Roman"/>
        </w:rPr>
        <w:t xml:space="preserve"> biomass indices </w:t>
      </w:r>
      <w:r w:rsidR="00FE38D5" w:rsidRPr="00220EE5">
        <w:rPr>
          <w:rFonts w:ascii="Times New Roman" w:hAnsi="Times New Roman" w:cs="Times New Roman"/>
        </w:rPr>
        <w:t>from</w:t>
      </w:r>
      <w:r w:rsidR="00D701D6" w:rsidRPr="00220EE5">
        <w:rPr>
          <w:rFonts w:ascii="Times New Roman" w:hAnsi="Times New Roman" w:cs="Times New Roman"/>
        </w:rPr>
        <w:t xml:space="preserve"> GOA </w:t>
      </w:r>
      <w:r w:rsidR="00C140A6" w:rsidRPr="00220EE5">
        <w:rPr>
          <w:rFonts w:ascii="Times New Roman" w:hAnsi="Times New Roman" w:cs="Times New Roman"/>
        </w:rPr>
        <w:t xml:space="preserve">and AI bottom trawl survey data, </w:t>
      </w:r>
      <w:r w:rsidR="00D701D6" w:rsidRPr="00220EE5">
        <w:rPr>
          <w:rFonts w:ascii="Times New Roman" w:hAnsi="Times New Roman" w:cs="Times New Roman"/>
        </w:rPr>
        <w:t xml:space="preserve">and which may be more robust to </w:t>
      </w:r>
      <w:r w:rsidR="00922D10" w:rsidRPr="00220EE5">
        <w:rPr>
          <w:rFonts w:ascii="Times New Roman" w:hAnsi="Times New Roman" w:cs="Times New Roman"/>
        </w:rPr>
        <w:t>reductions</w:t>
      </w:r>
      <w:r w:rsidR="00D701D6" w:rsidRPr="00220EE5">
        <w:rPr>
          <w:rFonts w:ascii="Times New Roman" w:hAnsi="Times New Roman" w:cs="Times New Roman"/>
        </w:rPr>
        <w:t xml:space="preserve"> in sampling effort. </w:t>
      </w:r>
      <w:r w:rsidR="00731B45" w:rsidRPr="00220EE5">
        <w:rPr>
          <w:rFonts w:ascii="Times New Roman" w:hAnsi="Times New Roman" w:cs="Times New Roman"/>
        </w:rPr>
        <w:t>The first</w:t>
      </w:r>
      <w:r w:rsidR="00D701D6" w:rsidRPr="00220EE5">
        <w:rPr>
          <w:rFonts w:ascii="Times New Roman" w:hAnsi="Times New Roman" w:cs="Times New Roman"/>
        </w:rPr>
        <w:t xml:space="preserve"> is to model biomass observations as the joint probability of encounter probability and positive catch rate</w:t>
      </w:r>
      <w:r w:rsidR="00F95AF9" w:rsidRPr="00220EE5">
        <w:rPr>
          <w:rFonts w:ascii="Times New Roman" w:hAnsi="Times New Roman" w:cs="Times New Roman"/>
        </w:rPr>
        <w:t>s</w:t>
      </w:r>
      <w:r w:rsidR="00D701D6" w:rsidRPr="00220EE5">
        <w:rPr>
          <w:rFonts w:ascii="Times New Roman" w:hAnsi="Times New Roman" w:cs="Times New Roman"/>
        </w:rPr>
        <w:t xml:space="preserve">. </w:t>
      </w:r>
      <w:r w:rsidR="00812EA9" w:rsidRPr="00220EE5">
        <w:rPr>
          <w:rFonts w:ascii="Times New Roman" w:hAnsi="Times New Roman" w:cs="Times New Roman"/>
        </w:rPr>
        <w:t>Known within the fisheries literature as d</w:t>
      </w:r>
      <w:r w:rsidR="00F95AF9" w:rsidRPr="00220EE5">
        <w:rPr>
          <w:rFonts w:ascii="Times New Roman" w:hAnsi="Times New Roman" w:cs="Times New Roman"/>
        </w:rPr>
        <w:t xml:space="preserve">elta </w:t>
      </w:r>
      <w:r w:rsidR="00FE38D5" w:rsidRPr="00220EE5">
        <w:rPr>
          <w:rFonts w:ascii="Times New Roman" w:hAnsi="Times New Roman" w:cs="Times New Roman"/>
        </w:rPr>
        <w:t xml:space="preserve">generalized </w:t>
      </w:r>
      <w:r w:rsidR="00B83CC1" w:rsidRPr="00220EE5">
        <w:rPr>
          <w:rFonts w:ascii="Times New Roman" w:hAnsi="Times New Roman" w:cs="Times New Roman"/>
        </w:rPr>
        <w:t xml:space="preserve">linear </w:t>
      </w:r>
      <w:r w:rsidR="00FE38D5" w:rsidRPr="00220EE5">
        <w:rPr>
          <w:rFonts w:ascii="Times New Roman" w:hAnsi="Times New Roman" w:cs="Times New Roman"/>
        </w:rPr>
        <w:t xml:space="preserve">mixed models </w:t>
      </w:r>
      <w:r w:rsidR="00B05652"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&lt;EndNote&gt;&lt;Cite&gt;&lt;Author&gt;Maunder&lt;/Author&gt;&lt;Year&gt;2004&lt;/Year&gt;&lt;RecNum&gt;5881&lt;/RecNum&gt;&lt;DisplayText&gt;(Stefansson 1996, Maunder and Punt 2004)&lt;/DisplayText&gt;&lt;record&gt;&lt;rec-number&gt;5881&lt;/rec-number&gt;&lt;foreign-keys&gt;&lt;key app="EN" db-id="59tfet9e69r0fmeeddqxf2vwe9st0zsdfp55" timestamp="1498633853"&gt;5881&lt;/key&gt;&lt;/foreign-keys&gt;&lt;ref-type name="Journal Article"&gt;17&lt;/ref-type&gt;&lt;contributors&gt;&lt;authors&gt;&lt;author&gt;Maunder, M. N.&lt;/author&gt;&lt;author&gt;Punt, A. E.&lt;/author&gt;&lt;/authors&gt;&lt;/contributors&gt;&lt;titles&gt;&lt;title&gt;Standardizing catch and effort data: a review of recent approaches&lt;/title&gt;&lt;secondary-title&gt;Fisheries Research&lt;/secondary-title&gt;&lt;/titles&gt;&lt;periodical&gt;&lt;full-title&gt;Fisheries Research&lt;/full-title&gt;&lt;/periodical&gt;&lt;pages&gt;141-159&lt;/pages&gt;&lt;volume&gt;70&lt;/volume&gt;&lt;number&gt;2-3&lt;/number&gt;&lt;dates&gt;&lt;year&gt;2004&lt;/year&gt;&lt;/dates&gt;&lt;urls&gt;&lt;/urls&gt;&lt;/record&gt;&lt;/Cite&gt;&lt;Cite&gt;&lt;Author&gt;Stefansson&lt;/Author&gt;&lt;Year&gt;1996&lt;/Year&gt;&lt;RecNum&gt;5882&lt;/RecNum&gt;&lt;record&gt;&lt;rec-number&gt;5882&lt;/rec-number&gt;&lt;foreign-keys&gt;&lt;key app="EN" db-id="59tfet9e69r0fmeeddqxf2vwe9st0zsdfp55" timestamp="1498633996"&gt;5882&lt;/key&gt;&lt;key app="ENWeb" db-id=""&gt;0&lt;/key&gt;&lt;/foreign-keys&gt;&lt;ref-type name="Journal Article"&gt;17&lt;/ref-type&gt;&lt;contributors&gt;&lt;authors&gt;&lt;author&gt;Stefansson, G.&lt;/author&gt;&lt;/authors&gt;&lt;/contributors&gt;&lt;titles&gt;&lt;title&gt;Analysis of groundfish survey abundance data: combining the GLM and delta approaches&lt;/title&gt;&lt;secondary-title&gt;ICES Journal of Marine Science&lt;/secondary-title&gt;&lt;/titles&gt;&lt;periodical&gt;&lt;full-title&gt;ICES Journal of Marine Science&lt;/full-title&gt;&lt;/periodical&gt;&lt;pages&gt;577-588&lt;/pages&gt;&lt;volume&gt;53&lt;/volume&gt;&lt;dates&gt;&lt;year&gt;1996&lt;/year&gt;&lt;/dates&gt;&lt;urls&gt;&lt;/urls&gt;&lt;/record&gt;&lt;/Cite&gt;&lt;/EndNote&gt;</w:instrText>
      </w:r>
      <w:r w:rsidR="00B05652" w:rsidRPr="00220EE5">
        <w:rPr>
          <w:rFonts w:ascii="Times New Roman" w:hAnsi="Times New Roman" w:cs="Times New Roman"/>
        </w:rPr>
        <w:fldChar w:fldCharType="separate"/>
      </w:r>
      <w:r w:rsidR="00B05652" w:rsidRPr="00220EE5">
        <w:rPr>
          <w:rFonts w:ascii="Times New Roman" w:hAnsi="Times New Roman" w:cs="Times New Roman"/>
          <w:noProof/>
        </w:rPr>
        <w:t>(Stefansson 1996, Maunder and Punt 2004)</w:t>
      </w:r>
      <w:r w:rsidR="00B05652" w:rsidRPr="00220EE5">
        <w:rPr>
          <w:rFonts w:ascii="Times New Roman" w:hAnsi="Times New Roman" w:cs="Times New Roman"/>
        </w:rPr>
        <w:fldChar w:fldCharType="end"/>
      </w:r>
      <w:r w:rsidR="00812EA9" w:rsidRPr="00220EE5">
        <w:rPr>
          <w:rFonts w:ascii="Times New Roman" w:hAnsi="Times New Roman" w:cs="Times New Roman"/>
        </w:rPr>
        <w:t xml:space="preserve"> and more generally as hurdle models</w:t>
      </w:r>
      <w:r w:rsidR="00DF0B02" w:rsidRPr="00220EE5">
        <w:rPr>
          <w:rFonts w:ascii="Times New Roman" w:hAnsi="Times New Roman" w:cs="Times New Roman"/>
        </w:rPr>
        <w:t xml:space="preserve"> </w:t>
      </w:r>
      <w:r w:rsidR="0043757C"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&lt;EndNote&gt;&lt;Cite&gt;&lt;Author&gt;Ver Hoef&lt;/Author&gt;&lt;Year&gt;2007&lt;/Year&gt;&lt;RecNum&gt;5884&lt;/RecNum&gt;&lt;DisplayText&gt;(Ver Hoef and Jansen 2007)&lt;/DisplayText&gt;&lt;record&gt;&lt;rec-number&gt;5884&lt;/rec-number&gt;&lt;foreign-keys&gt;&lt;key app="EN" db-id="59tfet9e69r0fmeeddqxf2vwe9st0zsdfp55" timestamp="1499541653"&gt;5884&lt;/key&gt;&lt;key app="ENWeb" db-id=""&gt;0&lt;/key&gt;&lt;/foreign-keys&gt;&lt;ref-type name="Journal Article"&gt;17&lt;/ref-type&gt;&lt;contributors&gt;&lt;authors&gt;&lt;author&gt;Ver Hoef, J. M.&lt;/author&gt;&lt;author&gt;Jansen, J. K.&lt;/author&gt;&lt;/authors&gt;&lt;/contributors&gt;&lt;titles&gt;&lt;title&gt;Space—time zero-inflated count models of Harbor seals&lt;/title&gt;&lt;secondary-title&gt;Environmetrics&lt;/secondary-title&gt;&lt;/titles&gt;&lt;periodical&gt;&lt;full-title&gt;Environmetrics&lt;/full-title&gt;&lt;abbr-1&gt;Environmetrics&lt;/abbr-1&gt;&lt;/periodical&gt;&lt;pages&gt;697-712&lt;/pages&gt;&lt;volume&gt;18&lt;/volume&gt;&lt;number&gt;7&lt;/number&gt;&lt;dates&gt;&lt;year&gt;2007&lt;/year&gt;&lt;/dates&gt;&lt;isbn&gt;11804009&amp;#xD;1099095X&lt;/isbn&gt;&lt;urls&gt;&lt;/urls&gt;&lt;electronic-resource-num&gt;10.1002/env.873&lt;/electronic-resource-num&gt;&lt;/record&gt;&lt;/Cite&gt;&lt;/EndNote&gt;</w:instrText>
      </w:r>
      <w:r w:rsidR="0043757C" w:rsidRPr="00220EE5">
        <w:rPr>
          <w:rFonts w:ascii="Times New Roman" w:hAnsi="Times New Roman" w:cs="Times New Roman"/>
        </w:rPr>
        <w:fldChar w:fldCharType="separate"/>
      </w:r>
      <w:r w:rsidR="0043757C" w:rsidRPr="00220EE5">
        <w:rPr>
          <w:rFonts w:ascii="Times New Roman" w:hAnsi="Times New Roman" w:cs="Times New Roman"/>
          <w:noProof/>
        </w:rPr>
        <w:t>(Ver Hoef and Jansen 2007)</w:t>
      </w:r>
      <w:r w:rsidR="0043757C" w:rsidRPr="00220EE5">
        <w:rPr>
          <w:rFonts w:ascii="Times New Roman" w:hAnsi="Times New Roman" w:cs="Times New Roman"/>
        </w:rPr>
        <w:fldChar w:fldCharType="end"/>
      </w:r>
      <w:r w:rsidR="00812EA9" w:rsidRPr="00220EE5">
        <w:rPr>
          <w:rFonts w:ascii="Times New Roman" w:hAnsi="Times New Roman" w:cs="Times New Roman"/>
        </w:rPr>
        <w:t xml:space="preserve">, </w:t>
      </w:r>
      <w:r w:rsidR="003A497C" w:rsidRPr="00220EE5">
        <w:rPr>
          <w:rFonts w:ascii="Times New Roman" w:hAnsi="Times New Roman" w:cs="Times New Roman"/>
        </w:rPr>
        <w:t xml:space="preserve">methods that model these two components of catch rate observations have been found to better </w:t>
      </w:r>
      <w:r w:rsidR="00C92BE9" w:rsidRPr="00220EE5">
        <w:rPr>
          <w:rFonts w:ascii="Times New Roman" w:hAnsi="Times New Roman" w:cs="Times New Roman"/>
        </w:rPr>
        <w:t>partition</w:t>
      </w:r>
      <w:r w:rsidR="003A497C" w:rsidRPr="00220EE5">
        <w:rPr>
          <w:rFonts w:ascii="Times New Roman" w:hAnsi="Times New Roman" w:cs="Times New Roman"/>
        </w:rPr>
        <w:t xml:space="preserve"> variance and reduce uncertainty in survey indices. </w:t>
      </w:r>
      <w:r w:rsidR="00F95AF9" w:rsidRPr="00220EE5">
        <w:rPr>
          <w:rFonts w:ascii="Times New Roman" w:hAnsi="Times New Roman" w:cs="Times New Roman"/>
        </w:rPr>
        <w:t xml:space="preserve">Delta generalized mixed models have found increased use for </w:t>
      </w:r>
      <w:r w:rsidR="0011780F" w:rsidRPr="00220EE5">
        <w:rPr>
          <w:rFonts w:ascii="Times New Roman" w:hAnsi="Times New Roman" w:cs="Times New Roman"/>
        </w:rPr>
        <w:t>standardization</w:t>
      </w:r>
      <w:r w:rsidR="00F95AF9" w:rsidRPr="00220EE5">
        <w:rPr>
          <w:rFonts w:ascii="Times New Roman" w:hAnsi="Times New Roman" w:cs="Times New Roman"/>
        </w:rPr>
        <w:t xml:space="preserve"> </w:t>
      </w:r>
      <w:r w:rsidR="008556CB" w:rsidRPr="00220EE5">
        <w:rPr>
          <w:rFonts w:ascii="Times New Roman" w:hAnsi="Times New Roman" w:cs="Times New Roman"/>
        </w:rPr>
        <w:t xml:space="preserve">of </w:t>
      </w:r>
      <w:r w:rsidR="00B128E9" w:rsidRPr="00220EE5">
        <w:rPr>
          <w:rFonts w:ascii="Times New Roman" w:hAnsi="Times New Roman" w:cs="Times New Roman"/>
        </w:rPr>
        <w:t xml:space="preserve">zero-inflated survey data </w:t>
      </w:r>
      <w:r w:rsidR="008556CB" w:rsidRPr="00220EE5">
        <w:rPr>
          <w:rFonts w:ascii="Times New Roman" w:hAnsi="Times New Roman" w:cs="Times New Roman"/>
        </w:rPr>
        <w:t>in recent years</w:t>
      </w:r>
      <w:r w:rsidR="004306E3" w:rsidRPr="00220EE5">
        <w:rPr>
          <w:rFonts w:ascii="Times New Roman" w:hAnsi="Times New Roman" w:cs="Times New Roman"/>
        </w:rPr>
        <w:t>, especially for US West Coast g</w:t>
      </w:r>
      <w:r w:rsidR="00B128E9" w:rsidRPr="00220EE5">
        <w:rPr>
          <w:rFonts w:ascii="Times New Roman" w:hAnsi="Times New Roman" w:cs="Times New Roman"/>
        </w:rPr>
        <w:t>roundfish</w:t>
      </w:r>
      <w:r w:rsidR="004A6EA1" w:rsidRPr="00220EE5">
        <w:rPr>
          <w:rFonts w:ascii="Times New Roman" w:hAnsi="Times New Roman" w:cs="Times New Roman"/>
        </w:rPr>
        <w:t xml:space="preserve"> </w:t>
      </w:r>
      <w:r w:rsidR="003F447E" w:rsidRPr="00220EE5">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F447E" w:rsidRPr="00220EE5">
        <w:rPr>
          <w:rFonts w:ascii="Times New Roman" w:hAnsi="Times New Roman" w:cs="Times New Roman"/>
        </w:rPr>
      </w:r>
      <w:r w:rsidR="003F447E" w:rsidRPr="00220EE5">
        <w:rPr>
          <w:rFonts w:ascii="Times New Roman" w:hAnsi="Times New Roman" w:cs="Times New Roman"/>
        </w:rPr>
        <w:fldChar w:fldCharType="separate"/>
      </w:r>
      <w:r w:rsidR="00F5605F" w:rsidRPr="00220EE5">
        <w:rPr>
          <w:rFonts w:ascii="Times New Roman" w:hAnsi="Times New Roman" w:cs="Times New Roman"/>
          <w:noProof/>
        </w:rPr>
        <w:t>(Thorson and Ward 2014, Thorson et al. 2015a)</w:t>
      </w:r>
      <w:r w:rsidR="003F447E" w:rsidRPr="00220EE5">
        <w:rPr>
          <w:rFonts w:ascii="Times New Roman" w:hAnsi="Times New Roman" w:cs="Times New Roman"/>
        </w:rPr>
        <w:fldChar w:fldCharType="end"/>
      </w:r>
      <w:r w:rsidR="00B128E9" w:rsidRPr="00220EE5">
        <w:rPr>
          <w:rFonts w:ascii="Times New Roman" w:hAnsi="Times New Roman" w:cs="Times New Roman"/>
        </w:rPr>
        <w:t xml:space="preserve">. </w:t>
      </w:r>
    </w:p>
    <w:p w14:paraId="2EA372FC" w14:textId="68C7119B" w:rsidR="003A31E5" w:rsidRPr="00220EE5" w:rsidRDefault="00B128E9" w:rsidP="00220EE5">
      <w:pPr>
        <w:spacing w:line="276" w:lineRule="auto"/>
        <w:jc w:val="both"/>
        <w:rPr>
          <w:rFonts w:ascii="Times New Roman" w:hAnsi="Times New Roman" w:cs="Times New Roman"/>
        </w:rPr>
      </w:pPr>
      <w:r w:rsidRPr="00220EE5">
        <w:rPr>
          <w:rFonts w:ascii="Times New Roman" w:hAnsi="Times New Roman" w:cs="Times New Roman"/>
        </w:rPr>
        <w:tab/>
      </w:r>
      <w:r w:rsidR="00657160" w:rsidRPr="00220EE5">
        <w:rPr>
          <w:rFonts w:ascii="Times New Roman" w:hAnsi="Times New Roman" w:cs="Times New Roman"/>
        </w:rPr>
        <w:t xml:space="preserve">The second are geostatistical </w:t>
      </w:r>
      <w:r w:rsidR="002F4294" w:rsidRPr="00220EE5">
        <w:rPr>
          <w:rFonts w:ascii="Times New Roman" w:hAnsi="Times New Roman" w:cs="Times New Roman"/>
        </w:rPr>
        <w:t xml:space="preserve">methods for </w:t>
      </w:r>
      <w:r w:rsidR="00413A89" w:rsidRPr="00220EE5">
        <w:rPr>
          <w:rFonts w:ascii="Times New Roman" w:hAnsi="Times New Roman" w:cs="Times New Roman"/>
        </w:rPr>
        <w:t>modeling</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the correlation structure in </w:t>
      </w:r>
      <w:r w:rsidR="001F5080" w:rsidRPr="00220EE5">
        <w:rPr>
          <w:rFonts w:ascii="Times New Roman" w:hAnsi="Times New Roman" w:cs="Times New Roman"/>
        </w:rPr>
        <w:t xml:space="preserve">biomass </w:t>
      </w:r>
      <w:r w:rsidR="002F047E" w:rsidRPr="00220EE5">
        <w:rPr>
          <w:rFonts w:ascii="Times New Roman" w:hAnsi="Times New Roman" w:cs="Times New Roman"/>
        </w:rPr>
        <w:t>observations</w:t>
      </w:r>
      <w:r w:rsidR="00136485" w:rsidRPr="00220EE5">
        <w:rPr>
          <w:rFonts w:ascii="Times New Roman" w:hAnsi="Times New Roman" w:cs="Times New Roman"/>
        </w:rPr>
        <w:t xml:space="preserve"> across space</w:t>
      </w:r>
      <w:r w:rsidR="00B82686" w:rsidRPr="00220EE5">
        <w:rPr>
          <w:rFonts w:ascii="Times New Roman" w:hAnsi="Times New Roman" w:cs="Times New Roman"/>
        </w:rPr>
        <w:t xml:space="preserve">. </w:t>
      </w:r>
      <w:r w:rsidR="00136485" w:rsidRPr="00220EE5">
        <w:rPr>
          <w:rFonts w:ascii="Times New Roman" w:hAnsi="Times New Roman" w:cs="Times New Roman"/>
        </w:rPr>
        <w:t xml:space="preserve">Design-based estimators of biomass </w:t>
      </w:r>
      <w:r w:rsidR="00E26710" w:rsidRPr="00220EE5">
        <w:rPr>
          <w:rFonts w:ascii="Times New Roman" w:hAnsi="Times New Roman" w:cs="Times New Roman"/>
        </w:rPr>
        <w:t>cal</w:t>
      </w:r>
      <w:r w:rsidR="000E4D6B" w:rsidRPr="00220EE5">
        <w:rPr>
          <w:rFonts w:ascii="Times New Roman" w:hAnsi="Times New Roman" w:cs="Times New Roman"/>
        </w:rPr>
        <w:t>culate average density within sampling strata</w:t>
      </w:r>
      <w:r w:rsidR="00725232" w:rsidRPr="00220EE5">
        <w:rPr>
          <w:rFonts w:ascii="Times New Roman" w:hAnsi="Times New Roman" w:cs="Times New Roman"/>
        </w:rPr>
        <w:t>, based on observed catches given area swept,</w:t>
      </w:r>
      <w:r w:rsidR="000E4D6B" w:rsidRPr="00220EE5">
        <w:rPr>
          <w:rFonts w:ascii="Times New Roman" w:hAnsi="Times New Roman" w:cs="Times New Roman"/>
        </w:rPr>
        <w:t xml:space="preserve"> </w:t>
      </w:r>
      <w:r w:rsidR="00725232" w:rsidRPr="00220EE5">
        <w:rPr>
          <w:rFonts w:ascii="Times New Roman" w:hAnsi="Times New Roman" w:cs="Times New Roman"/>
        </w:rPr>
        <w:t>and assume</w:t>
      </w:r>
      <w:r w:rsidR="006009CF" w:rsidRPr="00220EE5">
        <w:rPr>
          <w:rFonts w:ascii="Times New Roman" w:hAnsi="Times New Roman" w:cs="Times New Roman"/>
        </w:rPr>
        <w:t xml:space="preserve"> </w:t>
      </w:r>
      <w:r w:rsidR="0058087A" w:rsidRPr="00220EE5">
        <w:rPr>
          <w:rFonts w:ascii="Times New Roman" w:hAnsi="Times New Roman" w:cs="Times New Roman"/>
        </w:rPr>
        <w:t>average biomass</w:t>
      </w:r>
      <w:r w:rsidR="006009CF" w:rsidRPr="00220EE5">
        <w:rPr>
          <w:rFonts w:ascii="Times New Roman" w:hAnsi="Times New Roman" w:cs="Times New Roman"/>
        </w:rPr>
        <w:t xml:space="preserve"> of a species within the pre-specified sampling stratum. </w:t>
      </w:r>
      <w:r w:rsidR="002F4294" w:rsidRPr="00220EE5">
        <w:rPr>
          <w:rFonts w:ascii="Times New Roman" w:hAnsi="Times New Roman" w:cs="Times New Roman"/>
        </w:rPr>
        <w:t xml:space="preserve">As a result, variance among samples within a </w:t>
      </w:r>
      <w:r w:rsidR="000A7F48" w:rsidRPr="00220EE5">
        <w:rPr>
          <w:rFonts w:ascii="Times New Roman" w:hAnsi="Times New Roman" w:cs="Times New Roman"/>
        </w:rPr>
        <w:t xml:space="preserve">stratum result in an increase in the variance estimated for </w:t>
      </w:r>
      <w:r w:rsidR="00524C98" w:rsidRPr="00220EE5">
        <w:rPr>
          <w:rFonts w:ascii="Times New Roman" w:hAnsi="Times New Roman" w:cs="Times New Roman"/>
        </w:rPr>
        <w:t>species</w:t>
      </w:r>
      <w:r w:rsidR="000A7F48" w:rsidRPr="00220EE5">
        <w:rPr>
          <w:rFonts w:ascii="Times New Roman" w:hAnsi="Times New Roman" w:cs="Times New Roman"/>
        </w:rPr>
        <w:t xml:space="preserve"> biomass. However, </w:t>
      </w:r>
      <w:r w:rsidR="000A7F48"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 AuthorYear="1"&gt;&lt;Author&gt;Shelton&lt;/Author&gt;&lt;Year&gt;2014&lt;/Year&gt;&lt;RecNum&gt;5876&lt;/RecNum&gt;&lt;DisplayText&gt;Shelton et al. (2014)&lt;/DisplayText&gt;&lt;record&gt;&lt;rec-number&gt;5876&lt;/rec-number&gt;&lt;foreign-keys&gt;&lt;key app="EN" db-id="59tfet9e69r0fmeeddqxf2vwe9st0zsdfp55" timestamp="1497473932"&gt;5876&lt;/key&gt;&lt;key app="ENWeb" db-id=""&gt;0&lt;/key&gt;&lt;/foreign-keys&gt;&lt;ref-type name="Journal Article"&gt;17&lt;/ref-type&gt;&lt;contributors&gt;&lt;authors&gt;&lt;author&gt;Shelton, A. O.&lt;/author&gt;&lt;author&gt;Thorson, J. T.&lt;/author&gt;&lt;author&gt;Ward, E. J.&lt;/author&gt;&lt;author&gt;Feist, B. E.&lt;/author&gt;&lt;/authors&gt;&lt;/contributors&gt;&lt;auth-address&gt;NOAA, Conservat Biol Div, NW Fisheries Sci Ctr, Natl Marine Fisheries Serv, Seattle, WA 98112 USA&amp;#xD;NOAA, Fisheries Resource Anal &amp;amp; Monitoring Div, NW Fisheries Sci Ctr, Natl Marine Fisheries Serv, Seattle, WA 98112 USA&lt;/auth-address&gt;&lt;titles&gt;&lt;title&gt;Spatial semiparametric models improve estimates of species abundance and distribution&lt;/title&gt;&lt;secondary-title&gt;Canadian Journal of Fisheries and Aquatic Sciences&lt;/secondary-title&gt;&lt;alt-title&gt;Can J Fish Aquat Sci&lt;/alt-title&gt;&lt;/titles&gt;&lt;periodical&gt;&lt;full-title&gt;Canadian Journal of Fisheries and Aquatic Sciences&lt;/full-title&gt;&lt;/periodical&gt;&lt;pages&gt;1655-1666&lt;/pages&gt;&lt;volume&gt;71&lt;/volume&gt;&lt;number&gt;11&lt;/number&gt;&lt;keywords&gt;&lt;keyword&gt;large data sets&lt;/keyword&gt;&lt;keyword&gt;count data&lt;/keyword&gt;&lt;/keywords&gt;&lt;dates&gt;&lt;year&gt;2014&lt;/year&gt;&lt;pub-dates&gt;&lt;date&gt;Nov&lt;/date&gt;&lt;/pub-dates&gt;&lt;/dates&gt;&lt;isbn&gt;0706-652x&lt;/isbn&gt;&lt;accession-num&gt;WOS:000344604800006&lt;/accession-num&gt;&lt;urls&gt;&lt;related-urls&gt;&lt;url&gt;&amp;lt;Go to ISI&amp;gt;://WOS:000344604800006&lt;/url&gt;&lt;/related-urls&gt;&lt;/urls&gt;&lt;electronic-resource-num&gt;10.1139/cjfas-2013-0508&lt;/electronic-resource-num&gt;&lt;language&gt;English&lt;/language&gt;&lt;/record&gt;&lt;/Cite&gt;&lt;/EndNote&gt;</w:instrText>
      </w:r>
      <w:r w:rsidR="000A7F48" w:rsidRPr="00220EE5">
        <w:rPr>
          <w:rFonts w:ascii="Times New Roman" w:hAnsi="Times New Roman" w:cs="Times New Roman"/>
        </w:rPr>
        <w:fldChar w:fldCharType="separate"/>
      </w:r>
      <w:r w:rsidR="000A7F48" w:rsidRPr="00220EE5">
        <w:rPr>
          <w:rFonts w:ascii="Times New Roman" w:hAnsi="Times New Roman" w:cs="Times New Roman"/>
          <w:noProof/>
        </w:rPr>
        <w:t>Shelton et al. (2014)</w:t>
      </w:r>
      <w:r w:rsidR="000A7F48" w:rsidRPr="00220EE5">
        <w:rPr>
          <w:rFonts w:ascii="Times New Roman" w:hAnsi="Times New Roman" w:cs="Times New Roman"/>
        </w:rPr>
        <w:fldChar w:fldCharType="end"/>
      </w:r>
      <w:r w:rsidR="000A7F48" w:rsidRPr="00220EE5">
        <w:rPr>
          <w:rFonts w:ascii="Times New Roman" w:hAnsi="Times New Roman" w:cs="Times New Roman"/>
        </w:rPr>
        <w:t xml:space="preserve"> illustrated </w:t>
      </w:r>
      <w:r w:rsidR="00BA10A1" w:rsidRPr="00220EE5">
        <w:rPr>
          <w:rFonts w:ascii="Times New Roman" w:hAnsi="Times New Roman" w:cs="Times New Roman"/>
        </w:rPr>
        <w:t xml:space="preserve">that </w:t>
      </w:r>
      <w:r w:rsidR="00A4250C" w:rsidRPr="00220EE5">
        <w:rPr>
          <w:rFonts w:ascii="Times New Roman" w:hAnsi="Times New Roman" w:cs="Times New Roman"/>
        </w:rPr>
        <w:t>for darkblotched r</w:t>
      </w:r>
      <w:r w:rsidR="008867AE" w:rsidRPr="00220EE5">
        <w:rPr>
          <w:rFonts w:ascii="Times New Roman" w:hAnsi="Times New Roman" w:cs="Times New Roman"/>
        </w:rPr>
        <w:t>ockfish (</w:t>
      </w:r>
      <w:r w:rsidR="008867AE" w:rsidRPr="00220EE5">
        <w:rPr>
          <w:rFonts w:ascii="Times New Roman" w:hAnsi="Times New Roman" w:cs="Times New Roman"/>
          <w:i/>
        </w:rPr>
        <w:t>Sebastes cramerai</w:t>
      </w:r>
      <w:r w:rsidR="00BA10A1" w:rsidRPr="00220EE5">
        <w:rPr>
          <w:rFonts w:ascii="Times New Roman" w:hAnsi="Times New Roman" w:cs="Times New Roman"/>
        </w:rPr>
        <w:t>)</w:t>
      </w:r>
      <w:r w:rsidR="008867AE" w:rsidRPr="00220EE5">
        <w:rPr>
          <w:rFonts w:ascii="Times New Roman" w:hAnsi="Times New Roman" w:cs="Times New Roman"/>
        </w:rPr>
        <w:t xml:space="preserve"> </w:t>
      </w:r>
      <w:r w:rsidR="000A7F48" w:rsidRPr="00220EE5">
        <w:rPr>
          <w:rFonts w:ascii="Times New Roman" w:hAnsi="Times New Roman" w:cs="Times New Roman"/>
        </w:rPr>
        <w:t xml:space="preserve">much of the variation in survey catches </w:t>
      </w:r>
      <w:r w:rsidR="00CC7C1E" w:rsidRPr="00220EE5">
        <w:rPr>
          <w:rFonts w:ascii="Times New Roman" w:hAnsi="Times New Roman" w:cs="Times New Roman"/>
        </w:rPr>
        <w:t>could</w:t>
      </w:r>
      <w:r w:rsidR="00C1108E" w:rsidRPr="00220EE5">
        <w:rPr>
          <w:rFonts w:ascii="Times New Roman" w:hAnsi="Times New Roman" w:cs="Times New Roman"/>
        </w:rPr>
        <w:t xml:space="preserve"> be explained by</w:t>
      </w:r>
      <w:r w:rsidR="00DD4865" w:rsidRPr="00220EE5">
        <w:rPr>
          <w:rFonts w:ascii="Times New Roman" w:hAnsi="Times New Roman" w:cs="Times New Roman"/>
        </w:rPr>
        <w:t xml:space="preserve"> spatially-correlated variabi</w:t>
      </w:r>
      <w:r w:rsidR="00A25891" w:rsidRPr="00220EE5">
        <w:rPr>
          <w:rFonts w:ascii="Times New Roman" w:hAnsi="Times New Roman" w:cs="Times New Roman"/>
        </w:rPr>
        <w:t xml:space="preserve">lity in habitat quality, and that accounting </w:t>
      </w:r>
      <w:r w:rsidR="00C021DB" w:rsidRPr="00220EE5">
        <w:rPr>
          <w:rFonts w:ascii="Times New Roman" w:hAnsi="Times New Roman" w:cs="Times New Roman"/>
        </w:rPr>
        <w:t>for the location of samples</w:t>
      </w:r>
      <w:r w:rsidR="00DB11DA" w:rsidRPr="00220EE5">
        <w:rPr>
          <w:rFonts w:ascii="Times New Roman" w:hAnsi="Times New Roman" w:cs="Times New Roman"/>
        </w:rPr>
        <w:t xml:space="preserve"> resulted</w:t>
      </w:r>
      <w:r w:rsidR="00804643" w:rsidRPr="00220EE5">
        <w:rPr>
          <w:rFonts w:ascii="Times New Roman" w:hAnsi="Times New Roman" w:cs="Times New Roman"/>
        </w:rPr>
        <w:t xml:space="preserve"> in significant reductions in uncertainty for biomass indices derived from</w:t>
      </w:r>
      <w:r w:rsidR="00A25891" w:rsidRPr="00220EE5">
        <w:rPr>
          <w:rFonts w:ascii="Times New Roman" w:hAnsi="Times New Roman" w:cs="Times New Roman"/>
        </w:rPr>
        <w:t xml:space="preserve"> </w:t>
      </w:r>
      <w:r w:rsidR="00BA10A1" w:rsidRPr="00220EE5">
        <w:rPr>
          <w:rFonts w:ascii="Times New Roman" w:hAnsi="Times New Roman" w:cs="Times New Roman"/>
        </w:rPr>
        <w:t>trawl survey data.</w:t>
      </w:r>
      <w:r w:rsidR="00A4250C" w:rsidRPr="00220EE5">
        <w:rPr>
          <w:rFonts w:ascii="Times New Roman" w:hAnsi="Times New Roman" w:cs="Times New Roman"/>
        </w:rPr>
        <w:t xml:space="preserve"> In addition to increased precision of abundance indices for darkblotched rockfish, geostatistical model estimates did not have the spikes in abundance which had been deemed implausible for </w:t>
      </w:r>
      <w:r w:rsidR="003A31E5" w:rsidRPr="00220EE5">
        <w:rPr>
          <w:rFonts w:ascii="Times New Roman" w:hAnsi="Times New Roman" w:cs="Times New Roman"/>
        </w:rPr>
        <w:t xml:space="preserve">such a long-lived species </w:t>
      </w:r>
      <w:r w:rsidR="003A31E5"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&lt;EndNote&gt;&lt;Cite&gt;&lt;Author&gt;Gertseva&lt;/Author&gt;&lt;Year&gt;2013&lt;/Year&gt;&lt;RecNum&gt;5889&lt;/RecNum&gt;&lt;DisplayText&gt;(Gertseva and Thorson 2013)&lt;/DisplayText&gt;&lt;record&gt;&lt;rec-number&gt;5889&lt;/rec-number&gt;&lt;foreign-keys&gt;&lt;key app="EN" db-id="59tfet9e69r0fmeeddqxf2vwe9st0zsdfp55" timestamp="1500250520"&gt;5889&lt;/key&gt;&lt;/foreign-keys&gt;&lt;ref-type name="Report"&gt;27&lt;/ref-type&gt;&lt;contributors&gt;&lt;authors&gt;&lt;author&gt;Gertseva, V.&lt;/author&gt;&lt;author&gt;Thorson, J. T.&lt;/author&gt;&lt;/authors&gt;&lt;/contributors&gt;&lt;titles&gt;&lt;title&gt;Status of the darkblotched rockfish resource off the continental U.S. Pacific Coast in 2013&lt;/title&gt;&lt;/titles&gt;&lt;dates&gt;&lt;year&gt;2013&lt;/year&gt;&lt;/dates&gt;&lt;pub-location&gt;Seattle, WA&lt;/pub-location&gt;&lt;publisher&gt;National Marine Fisheries Service, Northwest Fisheries Science Center, Fisheries Resource and Monitoring Division&lt;/publisher&gt;&lt;urls&gt;&lt;/urls&gt;&lt;/record&gt;&lt;/Cite&gt;&lt;/EndNote&gt;</w:instrText>
      </w:r>
      <w:r w:rsidR="003A31E5" w:rsidRPr="00220EE5">
        <w:rPr>
          <w:rFonts w:ascii="Times New Roman" w:hAnsi="Times New Roman" w:cs="Times New Roman"/>
        </w:rPr>
        <w:fldChar w:fldCharType="separate"/>
      </w:r>
      <w:r w:rsidR="003A31E5" w:rsidRPr="00220EE5">
        <w:rPr>
          <w:rFonts w:ascii="Times New Roman" w:hAnsi="Times New Roman" w:cs="Times New Roman"/>
          <w:noProof/>
        </w:rPr>
        <w:t>(Gertseva and Thorson 2013)</w:t>
      </w:r>
      <w:r w:rsidR="003A31E5" w:rsidRPr="00220EE5">
        <w:rPr>
          <w:rFonts w:ascii="Times New Roman" w:hAnsi="Times New Roman" w:cs="Times New Roman"/>
        </w:rPr>
        <w:fldChar w:fldCharType="end"/>
      </w:r>
      <w:r w:rsidR="007906E5" w:rsidRPr="00220EE5">
        <w:rPr>
          <w:rFonts w:ascii="Times New Roman" w:hAnsi="Times New Roman" w:cs="Times New Roman"/>
        </w:rPr>
        <w:t>.</w:t>
      </w:r>
    </w:p>
    <w:p w14:paraId="40D9DA4A" w14:textId="43EE7502" w:rsidR="00804643" w:rsidRPr="00220EE5" w:rsidRDefault="0097422C" w:rsidP="00220EE5">
      <w:pPr>
        <w:spacing w:line="276" w:lineRule="auto"/>
        <w:ind w:firstLine="720"/>
        <w:jc w:val="both"/>
        <w:rPr>
          <w:rFonts w:ascii="Times New Roman" w:hAnsi="Times New Roman" w:cs="Times New Roman"/>
        </w:rPr>
      </w:pPr>
      <w:r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Pr="00220EE5">
        <w:rPr>
          <w:rFonts w:ascii="Times New Roman" w:hAnsi="Times New Roman" w:cs="Times New Roman"/>
        </w:rPr>
      </w:r>
      <w:r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Pr="00220EE5">
        <w:rPr>
          <w:rFonts w:ascii="Times New Roman" w:hAnsi="Times New Roman" w:cs="Times New Roman"/>
        </w:rPr>
        <w:fldChar w:fldCharType="end"/>
      </w:r>
      <w:r w:rsidRPr="00220EE5">
        <w:rPr>
          <w:rFonts w:ascii="Times New Roman" w:hAnsi="Times New Roman" w:cs="Times New Roman"/>
        </w:rPr>
        <w:t xml:space="preserve"> developed a </w:t>
      </w:r>
      <w:r w:rsidR="00BA10A1" w:rsidRPr="00220EE5">
        <w:rPr>
          <w:rFonts w:ascii="Times New Roman" w:hAnsi="Times New Roman" w:cs="Times New Roman"/>
        </w:rPr>
        <w:t xml:space="preserve">generalized </w:t>
      </w:r>
      <w:r w:rsidRPr="00220EE5">
        <w:rPr>
          <w:rFonts w:ascii="Times New Roman" w:hAnsi="Times New Roman" w:cs="Times New Roman"/>
        </w:rPr>
        <w:t xml:space="preserve">maximum likelihood estimator for geostatistical index standardization, </w:t>
      </w:r>
      <w:r w:rsidR="00A67B84" w:rsidRPr="00220EE5">
        <w:rPr>
          <w:rFonts w:ascii="Times New Roman" w:hAnsi="Times New Roman" w:cs="Times New Roman"/>
        </w:rPr>
        <w:t xml:space="preserve">which </w:t>
      </w:r>
      <w:r w:rsidR="00B04D9F" w:rsidRPr="00220EE5">
        <w:rPr>
          <w:rFonts w:ascii="Times New Roman" w:hAnsi="Times New Roman" w:cs="Times New Roman"/>
        </w:rPr>
        <w:t xml:space="preserve">approximate spatial and spatiotemporal variation in catch rates as Gaussian Markov random fields </w:t>
      </w:r>
      <w:r w:rsidR="00F5605F"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&lt;EndNote&gt;&lt;Cite&gt;&lt;Author&gt;Thorson&lt;/Author&gt;&lt;Year&gt;2015&lt;/Year&gt;&lt;RecNum&gt;5699&lt;/RecNum&gt;&lt;DisplayText&gt;(Thorson et al. 2015b)&lt;/DisplayText&gt;&lt;record&gt;&lt;rec-number&gt;5699&lt;/rec-number&gt;&lt;foreign-keys&gt;&lt;key app="EN" db-id="59tfet9e69r0fmeeddqxf2vwe9st0zsdfp55" timestamp="1461011234"&gt;5699&lt;/key&gt;&lt;key app="ENWeb" db-id=""&gt;0&lt;/key&gt;&lt;/foreign-keys&gt;&lt;ref-type name="Journal Article"&gt;17&lt;/ref-type&gt;&lt;contributors&gt;&lt;authors&gt;&lt;author&gt;Thorson, J. T.&lt;/author&gt;&lt;author&gt;Skaug, H. J.&lt;/author&gt;&lt;author&gt;Kristensen, K.&lt;/author&gt;&lt;author&gt;Shelton, A. O.&lt;/author&gt;&lt;author&gt;Ward, E. J.&lt;/author&gt;&lt;author&gt;Harms, J. H.&lt;/author&gt;&lt;author&gt;Benante, J. A.&lt;/author&gt;&lt;/authors&gt;&lt;/contributors&gt;&lt;titles&gt;&lt;title&gt;The importance of spatial models for estimating the strength of density dependence&lt;/title&gt;&lt;secondary-title&gt;Ecology&lt;/secondary-title&gt;&lt;/titles&gt;&lt;periodical&gt;&lt;full-title&gt;Ecology&lt;/full-title&gt;&lt;/periodical&gt;&lt;pages&gt;1202-12&lt;/pages&gt;&lt;volume&gt;96&lt;/volume&gt;&lt;number&gt;5&lt;/number&gt;&lt;keywords&gt;&lt;keyword&gt;Animals&lt;/keyword&gt;&lt;keyword&gt;*Computer Simulation&lt;/keyword&gt;&lt;keyword&gt;Fishes/physiology&lt;/keyword&gt;&lt;keyword&gt;*Models, Biological&lt;/keyword&gt;&lt;keyword&gt;Population Density&lt;/keyword&gt;&lt;keyword&gt;Population Dynamics&lt;/keyword&gt;&lt;keyword&gt;Time Factors&lt;/keyword&gt;&lt;/keywords&gt;&lt;dates&gt;&lt;year&gt;2015&lt;/year&gt;&lt;pub-dates&gt;&lt;date&gt;May&lt;/date&gt;&lt;/pub-dates&gt;&lt;/dates&gt;&lt;publisher&gt;Ecological Society of America&lt;/publisher&gt;&lt;isbn&gt;0012-9658 (Print)&amp;#xD;0012-9658 (Linking)&lt;/isbn&gt;&lt;accession-num&gt;26236835&lt;/accession-num&gt;&lt;urls&gt;&lt;related-urls&gt;&lt;url&gt;https://www.ncbi.nlm.nih.gov/pubmed/26236835&lt;/url&gt;&lt;url&gt;http://onlinelibrary.wiley.com/store/10.1890/14-0739.1/asset/ecy20159651202.pdf?v=1&amp;amp;t=j3w5gx1w&amp;amp;s=f5cbc525ad5a28084fc9115dded017c4620a386e&lt;/url&gt;&lt;/related-urls&gt;&lt;/urls&gt;&lt;electronic-resource-num&gt;10.1890/14-0739.1&lt;/electronic-resource-num&gt;&lt;/record&gt;&lt;/Cite&gt;&lt;/EndNote&gt;</w:instrText>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2015b)</w:t>
      </w:r>
      <w:r w:rsidR="00F5605F" w:rsidRPr="00220EE5">
        <w:rPr>
          <w:rFonts w:ascii="Times New Roman" w:hAnsi="Times New Roman" w:cs="Times New Roman"/>
        </w:rPr>
        <w:fldChar w:fldCharType="end"/>
      </w:r>
      <w:r w:rsidR="009D7633" w:rsidRPr="00220EE5">
        <w:rPr>
          <w:rFonts w:ascii="Times New Roman" w:hAnsi="Times New Roman" w:cs="Times New Roman"/>
        </w:rPr>
        <w:t>.</w:t>
      </w:r>
      <w:r w:rsidR="005D3D30" w:rsidRPr="00220EE5">
        <w:rPr>
          <w:rFonts w:ascii="Times New Roman" w:hAnsi="Times New Roman" w:cs="Times New Roman"/>
        </w:rPr>
        <w:t xml:space="preserve"> </w:t>
      </w:r>
      <w:r w:rsidR="00914AC3" w:rsidRPr="00220EE5">
        <w:rPr>
          <w:rFonts w:ascii="Times New Roman" w:hAnsi="Times New Roman" w:cs="Times New Roman"/>
        </w:rPr>
        <w:t xml:space="preserve">When this geostatistical delta-glmm was applied to 28 groundfish species encountered in the U.S. West Coast trawl survey, </w:t>
      </w:r>
      <w:r w:rsidR="003B38CA" w:rsidRPr="00220EE5">
        <w:rPr>
          <w:rFonts w:ascii="Times New Roman" w:hAnsi="Times New Roman" w:cs="Times New Roman"/>
        </w:rPr>
        <w:t>estimation intervals from the conventional design-based approach were 60% larger on average than those derived from the geostatistical model-based estimator</w:t>
      </w:r>
      <w:r w:rsidR="00EC1F09" w:rsidRPr="00220EE5">
        <w:rPr>
          <w:rFonts w:ascii="Times New Roman" w:hAnsi="Times New Roman" w:cs="Times New Roman"/>
        </w:rPr>
        <w:t xml:space="preserve">, but the trend and scale of resulting </w:t>
      </w:r>
      <w:r w:rsidR="00BA7B12" w:rsidRPr="00220EE5">
        <w:rPr>
          <w:rFonts w:ascii="Times New Roman" w:hAnsi="Times New Roman" w:cs="Times New Roman"/>
        </w:rPr>
        <w:t>indices</w:t>
      </w:r>
      <w:r w:rsidR="00EC1F09" w:rsidRPr="00220EE5">
        <w:rPr>
          <w:rFonts w:ascii="Times New Roman" w:hAnsi="Times New Roman" w:cs="Times New Roman"/>
        </w:rPr>
        <w:t xml:space="preserve"> were generally consistent </w:t>
      </w:r>
      <w:r w:rsidR="00EC1F09" w:rsidRPr="00220EE5">
        <w:rPr>
          <w:rFonts w:ascii="Times New Roman" w:hAnsi="Times New Roman" w:cs="Times New Roman"/>
        </w:rPr>
        <w:lastRenderedPageBreak/>
        <w:t>between methods</w:t>
      </w:r>
      <w:r w:rsidR="003B38CA" w:rsidRPr="00220EE5">
        <w:rPr>
          <w:rFonts w:ascii="Times New Roman" w:hAnsi="Times New Roman" w:cs="Times New Roman"/>
        </w:rPr>
        <w:t xml:space="preserve"> </w:t>
      </w:r>
      <w:r w:rsidR="003B38CA"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B38CA" w:rsidRPr="00220EE5">
        <w:rPr>
          <w:rFonts w:ascii="Times New Roman" w:hAnsi="Times New Roman" w:cs="Times New Roman"/>
        </w:rPr>
      </w:r>
      <w:r w:rsidR="003B38CA"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B38CA" w:rsidRPr="00220EE5">
        <w:rPr>
          <w:rFonts w:ascii="Times New Roman" w:hAnsi="Times New Roman" w:cs="Times New Roman"/>
        </w:rPr>
        <w:fldChar w:fldCharType="end"/>
      </w:r>
      <w:r w:rsidR="003B38CA" w:rsidRPr="00220EE5">
        <w:rPr>
          <w:rFonts w:ascii="Times New Roman" w:hAnsi="Times New Roman" w:cs="Times New Roman"/>
        </w:rPr>
        <w:t xml:space="preserve">. </w:t>
      </w:r>
      <w:r w:rsidR="00EC1F09" w:rsidRPr="00220EE5">
        <w:rPr>
          <w:rFonts w:ascii="Times New Roman" w:hAnsi="Times New Roman" w:cs="Times New Roman"/>
        </w:rPr>
        <w:t>When applied to simulated data,</w:t>
      </w:r>
      <w:r w:rsidR="00F5605F" w:rsidRPr="00220EE5">
        <w:rPr>
          <w:rFonts w:ascii="Times New Roman" w:hAnsi="Times New Roman" w:cs="Times New Roman"/>
        </w:rPr>
        <w:t xml:space="preserve"> </w:t>
      </w:r>
      <w:r w:rsidR="00F5605F" w:rsidRPr="00220EE5">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F5605F" w:rsidRPr="00220EE5">
        <w:rPr>
          <w:rFonts w:ascii="Times New Roman" w:hAnsi="Times New Roman" w:cs="Times New Roman"/>
        </w:rPr>
      </w:r>
      <w:r w:rsidR="00F5605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F5605F" w:rsidRPr="00220EE5">
        <w:rPr>
          <w:rFonts w:ascii="Times New Roman" w:hAnsi="Times New Roman" w:cs="Times New Roman"/>
        </w:rPr>
        <w:fldChar w:fldCharType="end"/>
      </w:r>
      <w:r w:rsidR="00EC1F09" w:rsidRPr="00220EE5">
        <w:rPr>
          <w:rFonts w:ascii="Times New Roman" w:hAnsi="Times New Roman" w:cs="Times New Roman"/>
        </w:rPr>
        <w:t xml:space="preserve"> </w:t>
      </w:r>
      <w:r w:rsidR="00F5605F" w:rsidRPr="00220EE5">
        <w:rPr>
          <w:rFonts w:ascii="Times New Roman" w:hAnsi="Times New Roman" w:cs="Times New Roman"/>
        </w:rPr>
        <w:t>found the</w:t>
      </w:r>
      <w:r w:rsidR="00EC1F09" w:rsidRPr="00220EE5">
        <w:rPr>
          <w:rFonts w:ascii="Times New Roman" w:hAnsi="Times New Roman" w:cs="Times New Roman"/>
        </w:rPr>
        <w:t xml:space="preserve"> geostatistical delta-glmm </w:t>
      </w:r>
      <w:r w:rsidR="00F5605F" w:rsidRPr="00220EE5">
        <w:rPr>
          <w:rFonts w:ascii="Times New Roman" w:hAnsi="Times New Roman" w:cs="Times New Roman"/>
        </w:rPr>
        <w:t xml:space="preserve">provided unbiased </w:t>
      </w:r>
      <w:r w:rsidR="00F20530" w:rsidRPr="00220EE5">
        <w:rPr>
          <w:rFonts w:ascii="Times New Roman" w:hAnsi="Times New Roman" w:cs="Times New Roman"/>
        </w:rPr>
        <w:t>estimates of abundance, with well-calibrated confidence intervals</w:t>
      </w:r>
      <w:r w:rsidR="00EC1F09" w:rsidRPr="00220EE5">
        <w:rPr>
          <w:rFonts w:ascii="Times New Roman" w:hAnsi="Times New Roman" w:cs="Times New Roman"/>
        </w:rPr>
        <w:t xml:space="preserve"> </w:t>
      </w:r>
      <w:r w:rsidR="00F20530" w:rsidRPr="00220EE5">
        <w:rPr>
          <w:rFonts w:ascii="Times New Roman" w:hAnsi="Times New Roman" w:cs="Times New Roman"/>
        </w:rPr>
        <w:t xml:space="preserve">that indicated greater precision than design-based estimators. </w:t>
      </w:r>
      <w:r w:rsidR="00E23696" w:rsidRPr="00220EE5">
        <w:rPr>
          <w:rFonts w:ascii="Times New Roman" w:hAnsi="Times New Roman" w:cs="Times New Roman"/>
        </w:rPr>
        <w:t xml:space="preserve">Overall, the current body of research suggests that by modeling both encounter probability and positive catch rate probabilities together, and estimating spatial and spatiotemporal correlation, </w:t>
      </w:r>
      <w:r w:rsidR="000124E7" w:rsidRPr="00220EE5">
        <w:rPr>
          <w:rFonts w:ascii="Times New Roman" w:hAnsi="Times New Roman" w:cs="Times New Roman"/>
        </w:rPr>
        <w:t xml:space="preserve">geostatistical delta-glmm’s are able to explain more of the </w:t>
      </w:r>
      <w:r w:rsidR="00585A8E" w:rsidRPr="00220EE5">
        <w:rPr>
          <w:rFonts w:ascii="Times New Roman" w:hAnsi="Times New Roman" w:cs="Times New Roman"/>
        </w:rPr>
        <w:t>variability in catch rate data,</w:t>
      </w:r>
      <w:r w:rsidR="00FB7257" w:rsidRPr="00220EE5">
        <w:rPr>
          <w:rFonts w:ascii="Times New Roman" w:hAnsi="Times New Roman" w:cs="Times New Roman"/>
        </w:rPr>
        <w:t xml:space="preserve"> </w:t>
      </w:r>
      <w:r w:rsidR="000124E7" w:rsidRPr="00220EE5">
        <w:rPr>
          <w:rFonts w:ascii="Times New Roman" w:hAnsi="Times New Roman" w:cs="Times New Roman"/>
        </w:rPr>
        <w:t>produce indices of abundance with</w:t>
      </w:r>
      <w:r w:rsidR="00FB7257" w:rsidRPr="00220EE5">
        <w:rPr>
          <w:rFonts w:ascii="Times New Roman" w:hAnsi="Times New Roman" w:cs="Times New Roman"/>
        </w:rPr>
        <w:t xml:space="preserve"> greater precision than conventional design-based estimators</w:t>
      </w:r>
      <w:r w:rsidR="00585A8E" w:rsidRPr="00220EE5">
        <w:rPr>
          <w:rFonts w:ascii="Times New Roman" w:hAnsi="Times New Roman" w:cs="Times New Roman"/>
        </w:rPr>
        <w:t>, and may be able to use trawl survey data more efficiently</w:t>
      </w:r>
      <w:r w:rsidR="00FB7257" w:rsidRPr="00220EE5">
        <w:rPr>
          <w:rFonts w:ascii="Times New Roman" w:hAnsi="Times New Roman" w:cs="Times New Roman"/>
        </w:rPr>
        <w:t xml:space="preserve">. </w:t>
      </w:r>
    </w:p>
    <w:p w14:paraId="4F854D9D" w14:textId="2B558A78" w:rsidR="00B75959" w:rsidRPr="00220EE5" w:rsidRDefault="00B75959" w:rsidP="00220EE5">
      <w:pPr>
        <w:pStyle w:val="Heading1"/>
        <w:spacing w:line="276" w:lineRule="auto"/>
        <w:jc w:val="both"/>
        <w:rPr>
          <w:rFonts w:ascii="Times New Roman" w:hAnsi="Times New Roman" w:cs="Times New Roman"/>
        </w:rPr>
      </w:pPr>
      <w:r w:rsidRPr="00220EE5">
        <w:rPr>
          <w:rFonts w:ascii="Times New Roman" w:hAnsi="Times New Roman" w:cs="Times New Roman"/>
        </w:rPr>
        <w:t>Purpose</w:t>
      </w:r>
    </w:p>
    <w:p w14:paraId="47FF61BE" w14:textId="256E8DFB" w:rsidR="00B75959" w:rsidRPr="00220EE5" w:rsidRDefault="00FB7257" w:rsidP="00220EE5">
      <w:pPr>
        <w:spacing w:line="276" w:lineRule="auto"/>
        <w:jc w:val="both"/>
        <w:rPr>
          <w:rFonts w:ascii="Times New Roman" w:hAnsi="Times New Roman" w:cs="Times New Roman"/>
        </w:rPr>
      </w:pPr>
      <w:r w:rsidRPr="00220EE5">
        <w:rPr>
          <w:rFonts w:ascii="Times New Roman" w:hAnsi="Times New Roman" w:cs="Times New Roman"/>
        </w:rPr>
        <w:t xml:space="preserve">A general platform for implementation of geostatistical delta-glmm for survey data is now available through the VAST (vector-autoregressive spatio-temporal) model package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Pr="00220EE5">
        <w:rPr>
          <w:rFonts w:ascii="Times New Roman" w:hAnsi="Times New Roman" w:cs="Times New Roman"/>
        </w:rPr>
        <w:t xml:space="preserve">, which is utilizes Template Model Builder </w:t>
      </w:r>
      <w:r w:rsidR="00A8361D"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&lt;EndNote&gt;&lt;Cite&gt;&lt;Author&gt;Kristensen&lt;/Author&gt;&lt;Year&gt;2014&lt;/Year&gt;&lt;RecNum&gt;5888&lt;/RecNum&gt;&lt;DisplayText&gt;(Kristensen et al. 2014)&lt;/DisplayText&gt;&lt;record&gt;&lt;rec-number&gt;5888&lt;/rec-number&gt;&lt;foreign-keys&gt;&lt;key app="EN" db-id="59tfet9e69r0fmeeddqxf2vwe9st0zsdfp55" timestamp="1500245422"&gt;5888&lt;/key&gt;&lt;key app="ENWeb" db-id=""&gt;0&lt;/key&gt;&lt;/foreign-keys&gt;&lt;ref-type name="Journal Article"&gt;17&lt;/ref-type&gt;&lt;contributors&gt;&lt;authors&gt;&lt;author&gt;Kristensen, Kasper&lt;/author&gt;&lt;author&gt;Thygesen, Uffe Høgsbro&lt;/author&gt;&lt;author&gt;Andersen, Ken Haste&lt;/author&gt;&lt;author&gt;Beyer, Jan E.&lt;/author&gt;&lt;author&gt;Jech, Josef Michael&lt;/author&gt;&lt;/authors&gt;&lt;/contributors&gt;&lt;titles&gt;&lt;title&gt;Estimating spatio-temporal dynamics of size-structured populations&lt;/title&gt;&lt;secondary-title&gt;Canadian Journal of Fisheries and Aquatic Sciences&lt;/secondary-title&gt;&lt;/titles&gt;&lt;periodical&gt;&lt;full-title&gt;Canadian Journal of Fisheries and Aquatic Sciences&lt;/full-title&gt;&lt;/periodical&gt;&lt;pages&gt;326-336&lt;/pages&gt;&lt;volume&gt;71&lt;/volume&gt;&lt;number&gt;2&lt;/number&gt;&lt;dates&gt;&lt;year&gt;2014&lt;/year&gt;&lt;/dates&gt;&lt;isbn&gt;0706-652X&amp;#xD;1205-7533&lt;/isbn&gt;&lt;urls&gt;&lt;/urls&gt;&lt;electronic-resource-num&gt;10.1139/cjfas-2013-0151&lt;/electronic-resource-num&gt;&lt;/record&gt;&lt;/Cite&gt;&lt;/EndNote&gt;</w:instrText>
      </w:r>
      <w:r w:rsidR="00A8361D" w:rsidRPr="00220EE5">
        <w:rPr>
          <w:rFonts w:ascii="Times New Roman" w:hAnsi="Times New Roman" w:cs="Times New Roman"/>
        </w:rPr>
        <w:fldChar w:fldCharType="separate"/>
      </w:r>
      <w:r w:rsidR="00A8361D" w:rsidRPr="00220EE5">
        <w:rPr>
          <w:rFonts w:ascii="Times New Roman" w:hAnsi="Times New Roman" w:cs="Times New Roman"/>
          <w:noProof/>
        </w:rPr>
        <w:t>(Kristensen et al. 2014)</w:t>
      </w:r>
      <w:r w:rsidR="00A8361D" w:rsidRPr="00220EE5">
        <w:rPr>
          <w:rFonts w:ascii="Times New Roman" w:hAnsi="Times New Roman" w:cs="Times New Roman"/>
        </w:rPr>
        <w:fldChar w:fldCharType="end"/>
      </w:r>
      <w:r w:rsidR="00A8361D" w:rsidRPr="00220EE5">
        <w:rPr>
          <w:rFonts w:ascii="Times New Roman" w:hAnsi="Times New Roman" w:cs="Times New Roman"/>
        </w:rPr>
        <w:t xml:space="preserve"> for estimation of fixed and random effects. </w:t>
      </w:r>
      <w:r w:rsidR="00B75959" w:rsidRPr="00220EE5">
        <w:rPr>
          <w:rFonts w:ascii="Times New Roman" w:hAnsi="Times New Roman" w:cs="Times New Roman"/>
        </w:rPr>
        <w:t xml:space="preserve">Given </w:t>
      </w:r>
      <w:r w:rsidR="00BD3A10" w:rsidRPr="00220EE5">
        <w:rPr>
          <w:rFonts w:ascii="Times New Roman" w:hAnsi="Times New Roman" w:cs="Times New Roman"/>
        </w:rPr>
        <w:t>the survey design for the NMFS Gulf of Alaska</w:t>
      </w:r>
      <w:r w:rsidR="002F5581" w:rsidRPr="00220EE5">
        <w:rPr>
          <w:rFonts w:ascii="Times New Roman" w:hAnsi="Times New Roman" w:cs="Times New Roman"/>
        </w:rPr>
        <w:t xml:space="preserve"> (GOA)</w:t>
      </w:r>
      <w:r w:rsidR="00BD3A10" w:rsidRPr="00220EE5">
        <w:rPr>
          <w:rFonts w:ascii="Times New Roman" w:hAnsi="Times New Roman" w:cs="Times New Roman"/>
        </w:rPr>
        <w:t xml:space="preserve"> and Aleutian Islands</w:t>
      </w:r>
      <w:r w:rsidR="002F5581" w:rsidRPr="00220EE5">
        <w:rPr>
          <w:rFonts w:ascii="Times New Roman" w:hAnsi="Times New Roman" w:cs="Times New Roman"/>
        </w:rPr>
        <w:t xml:space="preserve"> (AI)</w:t>
      </w:r>
      <w:r w:rsidR="00BD3A10" w:rsidRPr="00220EE5">
        <w:rPr>
          <w:rFonts w:ascii="Times New Roman" w:hAnsi="Times New Roman" w:cs="Times New Roman"/>
        </w:rPr>
        <w:t xml:space="preserve"> bottom trawl surveys, there is interest in exploring</w:t>
      </w:r>
      <w:r w:rsidR="00382E3A" w:rsidRPr="00220EE5">
        <w:rPr>
          <w:rFonts w:ascii="Times New Roman" w:hAnsi="Times New Roman" w:cs="Times New Roman"/>
        </w:rPr>
        <w:t xml:space="preserve"> this</w:t>
      </w:r>
      <w:r w:rsidR="00BD3A10" w:rsidRPr="00220EE5">
        <w:rPr>
          <w:rFonts w:ascii="Times New Roman" w:hAnsi="Times New Roman" w:cs="Times New Roman"/>
        </w:rPr>
        <w:t xml:space="preserve"> </w:t>
      </w:r>
      <w:r w:rsidR="00382E3A" w:rsidRPr="00220EE5">
        <w:rPr>
          <w:rFonts w:ascii="Times New Roman" w:hAnsi="Times New Roman" w:cs="Times New Roman"/>
        </w:rPr>
        <w:t>geostatistical delta-glmm</w:t>
      </w:r>
      <w:r w:rsidR="00BD3A10" w:rsidRPr="00220EE5">
        <w:rPr>
          <w:rFonts w:ascii="Times New Roman" w:hAnsi="Times New Roman" w:cs="Times New Roman"/>
        </w:rPr>
        <w:t xml:space="preserve"> for model-based index standardizatio</w:t>
      </w:r>
      <w:r w:rsidR="00BF2A28" w:rsidRPr="00220EE5">
        <w:rPr>
          <w:rFonts w:ascii="Times New Roman" w:hAnsi="Times New Roman" w:cs="Times New Roman"/>
        </w:rPr>
        <w:t>n. However, prior to adopting these new methods</w:t>
      </w:r>
      <w:r w:rsidR="00BD3A10" w:rsidRPr="00220EE5">
        <w:rPr>
          <w:rFonts w:ascii="Times New Roman" w:hAnsi="Times New Roman" w:cs="Times New Roman"/>
        </w:rPr>
        <w:t xml:space="preserve"> it is necessary to compare current design-based indices with VAST model-based indices for a</w:t>
      </w:r>
      <w:r w:rsidR="00586A02" w:rsidRPr="00220EE5">
        <w:rPr>
          <w:rFonts w:ascii="Times New Roman" w:hAnsi="Times New Roman" w:cs="Times New Roman"/>
        </w:rPr>
        <w:t xml:space="preserve"> range of species</w:t>
      </w:r>
      <w:r w:rsidR="00FB1AD4" w:rsidRPr="00220EE5">
        <w:rPr>
          <w:rFonts w:ascii="Times New Roman" w:hAnsi="Times New Roman" w:cs="Times New Roman"/>
        </w:rPr>
        <w:t xml:space="preserve"> (Table 1)</w:t>
      </w:r>
      <w:r w:rsidR="00382E3A" w:rsidRPr="00220EE5">
        <w:rPr>
          <w:rFonts w:ascii="Times New Roman" w:hAnsi="Times New Roman" w:cs="Times New Roman"/>
        </w:rPr>
        <w:t xml:space="preserve"> with different </w:t>
      </w:r>
      <w:r w:rsidR="00BF2A28" w:rsidRPr="00220EE5">
        <w:rPr>
          <w:rFonts w:ascii="Times New Roman" w:hAnsi="Times New Roman" w:cs="Times New Roman"/>
        </w:rPr>
        <w:t>life histories and spatial distributions</w:t>
      </w:r>
      <w:r w:rsidR="005F5A55" w:rsidRPr="00220EE5">
        <w:rPr>
          <w:rFonts w:ascii="Times New Roman" w:hAnsi="Times New Roman" w:cs="Times New Roman"/>
        </w:rPr>
        <w:t xml:space="preserve">, and evaluate sensitivity of model results to </w:t>
      </w:r>
      <w:r w:rsidR="00BF2A28" w:rsidRPr="00220EE5">
        <w:rPr>
          <w:rFonts w:ascii="Times New Roman" w:hAnsi="Times New Roman" w:cs="Times New Roman"/>
        </w:rPr>
        <w:t>a range of</w:t>
      </w:r>
      <w:r w:rsidR="005F5A55" w:rsidRPr="00220EE5">
        <w:rPr>
          <w:rFonts w:ascii="Times New Roman" w:hAnsi="Times New Roman" w:cs="Times New Roman"/>
        </w:rPr>
        <w:t xml:space="preserve"> specification options. </w:t>
      </w:r>
    </w:p>
    <w:p w14:paraId="4E1735FD" w14:textId="2AA27225" w:rsidR="00FB1AD4" w:rsidRPr="00220EE5" w:rsidRDefault="00FB1AD4" w:rsidP="00220EE5">
      <w:pPr>
        <w:spacing w:line="276" w:lineRule="auto"/>
        <w:jc w:val="both"/>
        <w:rPr>
          <w:rFonts w:ascii="Times New Roman" w:hAnsi="Times New Roman" w:cs="Times New Roman"/>
        </w:rPr>
      </w:pPr>
      <w:r w:rsidRPr="00220EE5">
        <w:rPr>
          <w:rFonts w:ascii="Times New Roman" w:hAnsi="Times New Roman" w:cs="Times New Roman"/>
        </w:rPr>
        <w:t>Table 1</w:t>
      </w:r>
      <w:r w:rsidRPr="00220EE5">
        <w:rPr>
          <w:rFonts w:ascii="Times New Roman" w:hAnsi="Times New Roman" w:cs="Times New Roman"/>
        </w:rPr>
        <w:tab/>
      </w:r>
      <w:r w:rsidR="00553A68" w:rsidRPr="00220EE5">
        <w:rPr>
          <w:rFonts w:ascii="Times New Roman" w:hAnsi="Times New Roman" w:cs="Times New Roman"/>
        </w:rPr>
        <w:t>Survey data</w:t>
      </w:r>
      <w:r w:rsidRPr="00220EE5">
        <w:rPr>
          <w:rFonts w:ascii="Times New Roman" w:hAnsi="Times New Roman" w:cs="Times New Roman"/>
        </w:rPr>
        <w:t xml:space="preserve"> included in</w:t>
      </w:r>
      <w:r w:rsidR="00553A68" w:rsidRPr="00220EE5">
        <w:rPr>
          <w:rFonts w:ascii="Times New Roman" w:hAnsi="Times New Roman" w:cs="Times New Roman"/>
        </w:rPr>
        <w:t xml:space="preserve"> the</w:t>
      </w:r>
      <w:r w:rsidRPr="00220EE5">
        <w:rPr>
          <w:rFonts w:ascii="Times New Roman" w:hAnsi="Times New Roman" w:cs="Times New Roman"/>
        </w:rPr>
        <w:t xml:space="preserve"> analysis of </w:t>
      </w:r>
      <w:r w:rsidR="00C40814" w:rsidRPr="00220EE5">
        <w:rPr>
          <w:rFonts w:ascii="Times New Roman" w:hAnsi="Times New Roman" w:cs="Times New Roman"/>
        </w:rPr>
        <w:t xml:space="preserve">the </w:t>
      </w:r>
      <w:r w:rsidRPr="00220EE5">
        <w:rPr>
          <w:rFonts w:ascii="Times New Roman" w:hAnsi="Times New Roman" w:cs="Times New Roman"/>
        </w:rPr>
        <w:t xml:space="preserve">geostatistical delta-glmm. </w:t>
      </w:r>
      <w:r w:rsidR="00C40814" w:rsidRPr="00220EE5">
        <w:rPr>
          <w:rFonts w:ascii="Times New Roman" w:hAnsi="Times New Roman" w:cs="Times New Roman"/>
        </w:rPr>
        <w:t>Survey data for each species and region</w:t>
      </w:r>
      <w:r w:rsidR="002E25D6" w:rsidRPr="00220EE5">
        <w:rPr>
          <w:rFonts w:ascii="Times New Roman" w:hAnsi="Times New Roman" w:cs="Times New Roman"/>
        </w:rPr>
        <w:t xml:space="preserve"> combination</w:t>
      </w:r>
      <w:r w:rsidR="00C40814" w:rsidRPr="00220EE5">
        <w:rPr>
          <w:rFonts w:ascii="Times New Roman" w:hAnsi="Times New Roman" w:cs="Times New Roman"/>
        </w:rPr>
        <w:t xml:space="preserve"> were </w:t>
      </w:r>
      <w:r w:rsidR="00553A68" w:rsidRPr="00220EE5">
        <w:rPr>
          <w:rFonts w:ascii="Times New Roman" w:hAnsi="Times New Roman" w:cs="Times New Roman"/>
        </w:rPr>
        <w:t>evaluated separately</w:t>
      </w:r>
      <w:r w:rsidR="00C40814" w:rsidRPr="00220EE5">
        <w:rPr>
          <w:rFonts w:ascii="Times New Roman" w:hAnsi="Times New Roman" w:cs="Times New Roman"/>
        </w:rPr>
        <w:t>.</w:t>
      </w:r>
    </w:p>
    <w:tbl>
      <w:tblPr>
        <w:tblStyle w:val="GridTable4Accent3"/>
        <w:tblW w:w="0" w:type="auto"/>
        <w:tblLook w:val="04A0" w:firstRow="1" w:lastRow="0" w:firstColumn="1" w:lastColumn="0" w:noHBand="0" w:noVBand="1"/>
      </w:tblPr>
      <w:tblGrid>
        <w:gridCol w:w="2370"/>
        <w:gridCol w:w="3250"/>
        <w:gridCol w:w="1783"/>
      </w:tblGrid>
      <w:tr w:rsidR="00FB1AD4" w:rsidRPr="00220EE5" w14:paraId="3CDCDC2E" w14:textId="77777777" w:rsidTr="00EC2B2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1E41B3" w14:textId="77777777" w:rsidR="00FB1AD4" w:rsidRPr="00220EE5" w:rsidRDefault="00FB1AD4" w:rsidP="00220EE5">
            <w:pPr>
              <w:spacing w:line="276" w:lineRule="auto"/>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Common Name</w:t>
            </w:r>
          </w:p>
        </w:tc>
        <w:tc>
          <w:tcPr>
            <w:tcW w:w="0" w:type="auto"/>
            <w:noWrap/>
            <w:hideMark/>
          </w:tcPr>
          <w:p w14:paraId="0ACB28FA" w14:textId="77777777" w:rsidR="00FB1AD4" w:rsidRPr="00220EE5" w:rsidRDefault="00FB1AD4"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Scientific Name</w:t>
            </w:r>
          </w:p>
        </w:tc>
        <w:tc>
          <w:tcPr>
            <w:tcW w:w="0" w:type="auto"/>
            <w:noWrap/>
            <w:hideMark/>
          </w:tcPr>
          <w:p w14:paraId="2EEFB418" w14:textId="17886412" w:rsidR="00FB1AD4" w:rsidRPr="00220EE5" w:rsidRDefault="00515A0D" w:rsidP="00220E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220EE5">
              <w:rPr>
                <w:rFonts w:ascii="Times New Roman" w:eastAsia="Times New Roman" w:hAnsi="Times New Roman" w:cs="Times New Roman"/>
                <w:color w:val="000000"/>
                <w:sz w:val="24"/>
                <w:szCs w:val="24"/>
              </w:rPr>
              <w:t>Region</w:t>
            </w:r>
          </w:p>
        </w:tc>
      </w:tr>
      <w:tr w:rsidR="00FB1AD4" w:rsidRPr="00220EE5" w14:paraId="1D721B1F"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F793E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Arrowtooth flounder</w:t>
            </w:r>
          </w:p>
        </w:tc>
        <w:tc>
          <w:tcPr>
            <w:tcW w:w="0" w:type="auto"/>
            <w:noWrap/>
            <w:hideMark/>
          </w:tcPr>
          <w:p w14:paraId="57F29BF3"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Atheresthes stomias</w:t>
            </w:r>
          </w:p>
        </w:tc>
        <w:tc>
          <w:tcPr>
            <w:tcW w:w="0" w:type="auto"/>
            <w:noWrap/>
            <w:hideMark/>
          </w:tcPr>
          <w:p w14:paraId="1155A39B"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E4AF3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87356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0" w:type="auto"/>
            <w:noWrap/>
            <w:hideMark/>
          </w:tcPr>
          <w:p w14:paraId="071777C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Beringraja binoculata</w:t>
            </w:r>
          </w:p>
        </w:tc>
        <w:tc>
          <w:tcPr>
            <w:tcW w:w="0" w:type="auto"/>
            <w:noWrap/>
            <w:hideMark/>
          </w:tcPr>
          <w:p w14:paraId="2A5B915F"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BEEBE6B"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21E829"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0" w:type="auto"/>
            <w:noWrap/>
            <w:hideMark/>
          </w:tcPr>
          <w:p w14:paraId="0CD41BF4"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Microstomus pacificus</w:t>
            </w:r>
          </w:p>
        </w:tc>
        <w:tc>
          <w:tcPr>
            <w:tcW w:w="0" w:type="auto"/>
            <w:noWrap/>
            <w:hideMark/>
          </w:tcPr>
          <w:p w14:paraId="404115D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26351374"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0BD5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0" w:type="auto"/>
            <w:noWrap/>
            <w:hideMark/>
          </w:tcPr>
          <w:p w14:paraId="2E0E60C5"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variegatus</w:t>
            </w:r>
          </w:p>
        </w:tc>
        <w:tc>
          <w:tcPr>
            <w:tcW w:w="0" w:type="auto"/>
            <w:noWrap/>
            <w:hideMark/>
          </w:tcPr>
          <w:p w14:paraId="78A327A6"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C697F26"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37FE4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4822483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polyspinis</w:t>
            </w:r>
          </w:p>
        </w:tc>
        <w:tc>
          <w:tcPr>
            <w:tcW w:w="0" w:type="auto"/>
            <w:noWrap/>
            <w:hideMark/>
          </w:tcPr>
          <w:p w14:paraId="6639A485"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6D584AD"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9FD0"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51E29B38"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macrocephalus</w:t>
            </w:r>
          </w:p>
        </w:tc>
        <w:tc>
          <w:tcPr>
            <w:tcW w:w="0" w:type="auto"/>
            <w:noWrap/>
            <w:hideMark/>
          </w:tcPr>
          <w:p w14:paraId="7D69971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3C074D93"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4FB37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04A5D007"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alutus</w:t>
            </w:r>
          </w:p>
        </w:tc>
        <w:tc>
          <w:tcPr>
            <w:tcW w:w="0" w:type="auto"/>
            <w:noWrap/>
            <w:hideMark/>
          </w:tcPr>
          <w:p w14:paraId="682A5B8E"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153BB4F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37C4F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0" w:type="auto"/>
            <w:noWrap/>
            <w:hideMark/>
          </w:tcPr>
          <w:p w14:paraId="198BF2ED"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Squalus suckleyi</w:t>
            </w:r>
          </w:p>
        </w:tc>
        <w:tc>
          <w:tcPr>
            <w:tcW w:w="0" w:type="auto"/>
            <w:noWrap/>
            <w:hideMark/>
          </w:tcPr>
          <w:p w14:paraId="28F334C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5E46E63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A544E"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0" w:type="auto"/>
            <w:noWrap/>
            <w:hideMark/>
          </w:tcPr>
          <w:p w14:paraId="71A0EF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chalcogrammus</w:t>
            </w:r>
          </w:p>
        </w:tc>
        <w:tc>
          <w:tcPr>
            <w:tcW w:w="0" w:type="auto"/>
            <w:noWrap/>
            <w:hideMark/>
          </w:tcPr>
          <w:p w14:paraId="460C3B2C"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Gulf of Alaska</w:t>
            </w:r>
          </w:p>
        </w:tc>
      </w:tr>
      <w:tr w:rsidR="00FB1AD4" w:rsidRPr="00220EE5" w14:paraId="45C35287"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AC703"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Atka mackerel</w:t>
            </w:r>
          </w:p>
        </w:tc>
        <w:tc>
          <w:tcPr>
            <w:tcW w:w="0" w:type="auto"/>
            <w:noWrap/>
            <w:hideMark/>
          </w:tcPr>
          <w:p w14:paraId="0FB1A1AC"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Pleurogrammus monopterygius</w:t>
            </w:r>
          </w:p>
        </w:tc>
        <w:tc>
          <w:tcPr>
            <w:tcW w:w="0" w:type="auto"/>
            <w:noWrap/>
            <w:hideMark/>
          </w:tcPr>
          <w:p w14:paraId="2C940652"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6CEB271"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1DD9B"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0" w:type="auto"/>
            <w:noWrap/>
            <w:hideMark/>
          </w:tcPr>
          <w:p w14:paraId="06DF77FA"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polyspinis</w:t>
            </w:r>
          </w:p>
        </w:tc>
        <w:tc>
          <w:tcPr>
            <w:tcW w:w="0" w:type="auto"/>
            <w:noWrap/>
            <w:hideMark/>
          </w:tcPr>
          <w:p w14:paraId="460A5E41"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677AFB28"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A04FD4"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0" w:type="auto"/>
            <w:noWrap/>
            <w:hideMark/>
          </w:tcPr>
          <w:p w14:paraId="2B23230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macrocephalus</w:t>
            </w:r>
          </w:p>
        </w:tc>
        <w:tc>
          <w:tcPr>
            <w:tcW w:w="0" w:type="auto"/>
            <w:noWrap/>
            <w:hideMark/>
          </w:tcPr>
          <w:p w14:paraId="7E03810E"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21EB95D7" w14:textId="77777777" w:rsidTr="00EC2B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021E25"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0" w:type="auto"/>
            <w:noWrap/>
            <w:hideMark/>
          </w:tcPr>
          <w:p w14:paraId="104B71DF"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Sebastes alutus</w:t>
            </w:r>
          </w:p>
        </w:tc>
        <w:tc>
          <w:tcPr>
            <w:tcW w:w="0" w:type="auto"/>
            <w:noWrap/>
            <w:hideMark/>
          </w:tcPr>
          <w:p w14:paraId="395C3860" w14:textId="77777777" w:rsidR="00FB1AD4" w:rsidRPr="00220EE5" w:rsidRDefault="00FB1AD4" w:rsidP="00220E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r w:rsidR="00FB1AD4" w:rsidRPr="00220EE5" w14:paraId="184AF7A3" w14:textId="77777777" w:rsidTr="00EC2B2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02036" w14:textId="77777777" w:rsidR="00FB1AD4" w:rsidRPr="00220EE5" w:rsidRDefault="00FB1AD4"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0" w:type="auto"/>
            <w:noWrap/>
            <w:hideMark/>
          </w:tcPr>
          <w:p w14:paraId="62409FEA"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000000"/>
                <w:sz w:val="24"/>
                <w:szCs w:val="24"/>
              </w:rPr>
            </w:pPr>
            <w:r w:rsidRPr="00220EE5">
              <w:rPr>
                <w:rFonts w:ascii="Times New Roman" w:eastAsia="Times New Roman" w:hAnsi="Times New Roman" w:cs="Times New Roman"/>
                <w:i/>
                <w:iCs/>
                <w:color w:val="000000"/>
                <w:sz w:val="24"/>
                <w:szCs w:val="24"/>
              </w:rPr>
              <w:t>Gadus chalcogrammus</w:t>
            </w:r>
          </w:p>
        </w:tc>
        <w:tc>
          <w:tcPr>
            <w:tcW w:w="0" w:type="auto"/>
            <w:noWrap/>
            <w:hideMark/>
          </w:tcPr>
          <w:p w14:paraId="6443CE37" w14:textId="77777777" w:rsidR="00FB1AD4" w:rsidRPr="00220EE5" w:rsidRDefault="00FB1AD4" w:rsidP="00220E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Aleutian Islands</w:t>
            </w:r>
          </w:p>
        </w:tc>
      </w:tr>
    </w:tbl>
    <w:p w14:paraId="2122B26C" w14:textId="4C1461E4" w:rsidR="00AB52B4" w:rsidRPr="00220EE5" w:rsidRDefault="00AB52B4" w:rsidP="00220EE5">
      <w:pPr>
        <w:spacing w:line="276" w:lineRule="auto"/>
        <w:jc w:val="both"/>
        <w:rPr>
          <w:rFonts w:ascii="Times New Roman" w:hAnsi="Times New Roman" w:cs="Times New Roman"/>
        </w:rPr>
      </w:pPr>
    </w:p>
    <w:p w14:paraId="3501BF2C" w14:textId="3176AD6C" w:rsidR="002E25D6" w:rsidRPr="00220EE5" w:rsidRDefault="006909E8" w:rsidP="00220EE5">
      <w:pPr>
        <w:spacing w:line="276" w:lineRule="auto"/>
        <w:jc w:val="both"/>
        <w:rPr>
          <w:rFonts w:ascii="Times New Roman" w:hAnsi="Times New Roman" w:cs="Times New Roman"/>
        </w:rPr>
      </w:pPr>
      <w:r w:rsidRPr="00220EE5">
        <w:rPr>
          <w:rFonts w:ascii="Times New Roman" w:hAnsi="Times New Roman" w:cs="Times New Roman"/>
        </w:rPr>
        <w:t xml:space="preserve">VAST geostatistical delta-glmm’s were fit to </w:t>
      </w:r>
      <w:r w:rsidR="002740D8" w:rsidRPr="00220EE5">
        <w:rPr>
          <w:rFonts w:ascii="Times New Roman" w:hAnsi="Times New Roman" w:cs="Times New Roman"/>
        </w:rPr>
        <w:t xml:space="preserve">NMFS/AFSC </w:t>
      </w:r>
      <w:r w:rsidRPr="00220EE5">
        <w:rPr>
          <w:rFonts w:ascii="Times New Roman" w:hAnsi="Times New Roman" w:cs="Times New Roman"/>
        </w:rPr>
        <w:t xml:space="preserve">bottom trawl survey data </w:t>
      </w:r>
      <w:r w:rsidR="00CB0611" w:rsidRPr="00220EE5">
        <w:rPr>
          <w:rFonts w:ascii="Times New Roman" w:hAnsi="Times New Roman" w:cs="Times New Roman"/>
        </w:rPr>
        <w:t xml:space="preserve">for </w:t>
      </w:r>
      <w:r w:rsidR="002740D8" w:rsidRPr="00220EE5">
        <w:rPr>
          <w:rFonts w:ascii="Times New Roman" w:hAnsi="Times New Roman" w:cs="Times New Roman"/>
        </w:rPr>
        <w:t>a</w:t>
      </w:r>
      <w:r w:rsidR="006D73E6">
        <w:rPr>
          <w:rFonts w:ascii="Times New Roman" w:hAnsi="Times New Roman" w:cs="Times New Roman"/>
        </w:rPr>
        <w:t xml:space="preserve"> range of species in the GOA and AI regions </w:t>
      </w:r>
      <w:r w:rsidR="00CB0611" w:rsidRPr="00220EE5">
        <w:rPr>
          <w:rFonts w:ascii="Times New Roman" w:hAnsi="Times New Roman" w:cs="Times New Roman"/>
        </w:rPr>
        <w:t>(Table 1)</w:t>
      </w:r>
      <w:r w:rsidR="00D349E7" w:rsidRPr="00220EE5">
        <w:rPr>
          <w:rFonts w:ascii="Times New Roman" w:hAnsi="Times New Roman" w:cs="Times New Roman"/>
        </w:rPr>
        <w:t xml:space="preserve">, </w:t>
      </w:r>
      <w:r w:rsidRPr="00220EE5">
        <w:rPr>
          <w:rFonts w:ascii="Times New Roman" w:hAnsi="Times New Roman" w:cs="Times New Roman"/>
        </w:rPr>
        <w:t>in order to address the following questions:</w:t>
      </w:r>
    </w:p>
    <w:p w14:paraId="558E29CB" w14:textId="3919E586" w:rsidR="006909E8" w:rsidRPr="00220EE5" w:rsidRDefault="006909E8"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 </w:t>
      </w:r>
      <w:r w:rsidR="006D73E6">
        <w:rPr>
          <w:rFonts w:ascii="Times New Roman" w:hAnsi="Times New Roman" w:cs="Times New Roman"/>
        </w:rPr>
        <w:t>geostatistical delta-glmm (VAST)</w:t>
      </w:r>
      <w:r w:rsidR="0082301F" w:rsidRPr="00220EE5">
        <w:rPr>
          <w:rFonts w:ascii="Times New Roman" w:hAnsi="Times New Roman" w:cs="Times New Roman"/>
        </w:rPr>
        <w:t xml:space="preserve"> </w:t>
      </w:r>
      <w:r w:rsidR="006D73E6">
        <w:rPr>
          <w:rFonts w:ascii="Times New Roman" w:hAnsi="Times New Roman" w:cs="Times New Roman"/>
        </w:rPr>
        <w:t>biomass indices</w:t>
      </w:r>
      <w:r w:rsidR="0082301F" w:rsidRPr="00220EE5">
        <w:rPr>
          <w:rFonts w:ascii="Times New Roman" w:hAnsi="Times New Roman" w:cs="Times New Roman"/>
        </w:rPr>
        <w:t xml:space="preserve"> compare with design-based estimates?</w:t>
      </w:r>
    </w:p>
    <w:p w14:paraId="278BA13C" w14:textId="6C658D3B" w:rsidR="0082301F" w:rsidRPr="00220EE5" w:rsidRDefault="006D73E6" w:rsidP="00220EE5">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 xml:space="preserve">Does a geostatistical delta-glmm </w:t>
      </w:r>
      <w:r w:rsidR="0082301F" w:rsidRPr="00220EE5">
        <w:rPr>
          <w:rFonts w:ascii="Times New Roman" w:hAnsi="Times New Roman" w:cs="Times New Roman"/>
        </w:rPr>
        <w:t xml:space="preserve"> </w:t>
      </w:r>
      <w:r>
        <w:rPr>
          <w:rFonts w:ascii="Times New Roman" w:hAnsi="Times New Roman" w:cs="Times New Roman"/>
        </w:rPr>
        <w:t>(</w:t>
      </w:r>
      <w:r w:rsidR="0082301F" w:rsidRPr="00220EE5">
        <w:rPr>
          <w:rFonts w:ascii="Times New Roman" w:hAnsi="Times New Roman" w:cs="Times New Roman"/>
        </w:rPr>
        <w:t>VAST</w:t>
      </w:r>
      <w:r>
        <w:rPr>
          <w:rFonts w:ascii="Times New Roman" w:hAnsi="Times New Roman" w:cs="Times New Roman"/>
        </w:rPr>
        <w:t>)</w:t>
      </w:r>
      <w:r w:rsidR="0082301F" w:rsidRPr="00220EE5">
        <w:rPr>
          <w:rFonts w:ascii="Times New Roman" w:hAnsi="Times New Roman" w:cs="Times New Roman"/>
        </w:rPr>
        <w:t xml:space="preserve"> </w:t>
      </w:r>
      <w:r>
        <w:rPr>
          <w:rFonts w:ascii="Times New Roman" w:hAnsi="Times New Roman" w:cs="Times New Roman"/>
        </w:rPr>
        <w:t>approach to index standardization result in improved precision (lower estimation uncertainty) relative to current</w:t>
      </w:r>
      <w:r w:rsidR="0082301F" w:rsidRPr="00220EE5">
        <w:rPr>
          <w:rFonts w:ascii="Times New Roman" w:hAnsi="Times New Roman" w:cs="Times New Roman"/>
        </w:rPr>
        <w:t xml:space="preserve"> design-based estimators?</w:t>
      </w:r>
    </w:p>
    <w:p w14:paraId="74EBCF94" w14:textId="4419147C"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lastRenderedPageBreak/>
        <w:t>How does the level of spatial complexity (number of knots specified) influence the trend, scale, and uncertainty in resulting indices of abundance?</w:t>
      </w:r>
    </w:p>
    <w:p w14:paraId="32B425C0" w14:textId="3FAAEF57" w:rsidR="0082301F" w:rsidRPr="00220EE5" w:rsidRDefault="0082301F"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 xml:space="preserve">How does specification of </w:t>
      </w:r>
      <w:r w:rsidR="004B15E0" w:rsidRPr="00220EE5">
        <w:rPr>
          <w:rFonts w:ascii="Times New Roman" w:hAnsi="Times New Roman" w:cs="Times New Roman"/>
        </w:rPr>
        <w:t>autocorrelation in the intercept for encounter probability and positive catch rate components</w:t>
      </w:r>
      <w:r w:rsidR="00A17F0D">
        <w:rPr>
          <w:rFonts w:ascii="Times New Roman" w:hAnsi="Times New Roman" w:cs="Times New Roman"/>
        </w:rPr>
        <w:t xml:space="preserve"> of the VAST model influence biomass indices</w:t>
      </w:r>
      <w:r w:rsidR="004B15E0" w:rsidRPr="00220EE5">
        <w:rPr>
          <w:rFonts w:ascii="Times New Roman" w:hAnsi="Times New Roman" w:cs="Times New Roman"/>
        </w:rPr>
        <w:t>?</w:t>
      </w:r>
    </w:p>
    <w:p w14:paraId="4A6B7D7B" w14:textId="3A203A63" w:rsidR="004B15E0" w:rsidRPr="00220EE5" w:rsidRDefault="000D5F16" w:rsidP="00220EE5">
      <w:pPr>
        <w:pStyle w:val="ListParagraph"/>
        <w:numPr>
          <w:ilvl w:val="0"/>
          <w:numId w:val="2"/>
        </w:numPr>
        <w:spacing w:line="276" w:lineRule="auto"/>
        <w:jc w:val="both"/>
        <w:rPr>
          <w:rFonts w:ascii="Times New Roman" w:hAnsi="Times New Roman" w:cs="Times New Roman"/>
        </w:rPr>
      </w:pPr>
      <w:r w:rsidRPr="00220EE5">
        <w:rPr>
          <w:rFonts w:ascii="Times New Roman" w:hAnsi="Times New Roman" w:cs="Times New Roman"/>
        </w:rPr>
        <w:t>How do estimates for apportionment across Gulf of Alaska region</w:t>
      </w:r>
      <w:r w:rsidR="00A17F0D">
        <w:rPr>
          <w:rFonts w:ascii="Times New Roman" w:hAnsi="Times New Roman" w:cs="Times New Roman"/>
        </w:rPr>
        <w:t>s compare between the current ADMB-RE model</w:t>
      </w:r>
      <w:r w:rsidRPr="00220EE5">
        <w:rPr>
          <w:rFonts w:ascii="Times New Roman" w:hAnsi="Times New Roman" w:cs="Times New Roman"/>
        </w:rPr>
        <w:t xml:space="preserve"> and </w:t>
      </w:r>
      <w:r w:rsidR="00231DC8" w:rsidRPr="00220EE5">
        <w:rPr>
          <w:rFonts w:ascii="Times New Roman" w:hAnsi="Times New Roman" w:cs="Times New Roman"/>
        </w:rPr>
        <w:t>alternative VAST model specifications</w:t>
      </w:r>
      <w:r w:rsidRPr="00220EE5">
        <w:rPr>
          <w:rFonts w:ascii="Times New Roman" w:hAnsi="Times New Roman" w:cs="Times New Roman"/>
        </w:rPr>
        <w:t>?</w:t>
      </w:r>
    </w:p>
    <w:p w14:paraId="0811D289" w14:textId="0F3AC759" w:rsidR="00EC1F09" w:rsidRPr="00220EE5" w:rsidRDefault="00EC1F09" w:rsidP="00220EE5">
      <w:pPr>
        <w:pStyle w:val="Heading1"/>
        <w:spacing w:line="276" w:lineRule="auto"/>
        <w:rPr>
          <w:rFonts w:ascii="Times New Roman" w:hAnsi="Times New Roman" w:cs="Times New Roman"/>
        </w:rPr>
      </w:pPr>
      <w:r w:rsidRPr="00220EE5">
        <w:rPr>
          <w:rFonts w:ascii="Times New Roman" w:hAnsi="Times New Roman" w:cs="Times New Roman"/>
        </w:rPr>
        <w:t>Model Specifications</w:t>
      </w:r>
    </w:p>
    <w:p w14:paraId="0ED4499D" w14:textId="160D313E" w:rsidR="002056C2" w:rsidRPr="00220EE5" w:rsidRDefault="00CB2EA2" w:rsidP="00220EE5">
      <w:pPr>
        <w:spacing w:line="276" w:lineRule="auto"/>
        <w:rPr>
          <w:rFonts w:ascii="Times New Roman" w:hAnsi="Times New Roman" w:cs="Times New Roman"/>
        </w:rPr>
      </w:pPr>
      <w:r w:rsidRPr="00220EE5">
        <w:rPr>
          <w:rFonts w:ascii="Times New Roman" w:hAnsi="Times New Roman" w:cs="Times New Roman"/>
        </w:rPr>
        <w:t>Across all test cases some baseline model specifications were implemented:</w:t>
      </w:r>
    </w:p>
    <w:p w14:paraId="72B20BAD" w14:textId="1D25F947" w:rsidR="005A30F5" w:rsidRPr="00220EE5" w:rsidRDefault="005A30F5"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No random covariation in catchability was assumed (i.e. OverdispersionConfig).</w:t>
      </w:r>
    </w:p>
    <w:p w14:paraId="4C354857" w14:textId="0C2010BC" w:rsidR="004A3A14" w:rsidRPr="00220EE5" w:rsidRDefault="004A3A14" w:rsidP="00835043">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The observation model followed the standard delta model format with a logit link for encounter probability, lognormal distribution for positive catch rates</w:t>
      </w:r>
      <w:r w:rsidR="005B1FB4" w:rsidRPr="00220EE5">
        <w:rPr>
          <w:rFonts w:ascii="Times New Roman" w:hAnsi="Times New Roman" w:cs="Times New Roman"/>
        </w:rPr>
        <w:t xml:space="preserve"> (i.e. ObsModel)</w:t>
      </w:r>
      <w:r w:rsidRPr="00220EE5">
        <w:rPr>
          <w:rFonts w:ascii="Times New Roman" w:hAnsi="Times New Roman" w:cs="Times New Roman"/>
        </w:rPr>
        <w:t>.</w:t>
      </w:r>
    </w:p>
    <w:p w14:paraId="15DDF97E" w14:textId="34A56B52" w:rsidR="00BC06B0" w:rsidRPr="00F60972" w:rsidRDefault="00EC1F09" w:rsidP="00220EE5">
      <w:pPr>
        <w:pStyle w:val="ListParagraph"/>
        <w:numPr>
          <w:ilvl w:val="0"/>
          <w:numId w:val="3"/>
        </w:numPr>
        <w:spacing w:line="276" w:lineRule="auto"/>
        <w:rPr>
          <w:rFonts w:ascii="Times New Roman" w:hAnsi="Times New Roman" w:cs="Times New Roman"/>
        </w:rPr>
      </w:pPr>
      <w:r w:rsidRPr="00220EE5">
        <w:rPr>
          <w:rFonts w:ascii="Times New Roman" w:hAnsi="Times New Roman" w:cs="Times New Roman"/>
        </w:rPr>
        <w:t xml:space="preserve">The bias correction option in VAST was turned </w:t>
      </w:r>
      <w:r w:rsidR="00CB2EA2" w:rsidRPr="00220EE5">
        <w:rPr>
          <w:rFonts w:ascii="Times New Roman" w:hAnsi="Times New Roman" w:cs="Times New Roman"/>
        </w:rPr>
        <w:t>OFF</w:t>
      </w:r>
      <w:r w:rsidRPr="00220EE5">
        <w:rPr>
          <w:rFonts w:ascii="Times New Roman" w:hAnsi="Times New Roman" w:cs="Times New Roman"/>
        </w:rPr>
        <w:t>.</w:t>
      </w:r>
    </w:p>
    <w:p w14:paraId="3D5C9D4B" w14:textId="0AB898EE" w:rsidR="00BC06B0" w:rsidRPr="00220EE5" w:rsidRDefault="00BC06B0" w:rsidP="00220EE5">
      <w:pPr>
        <w:pStyle w:val="Heading1"/>
        <w:spacing w:line="276" w:lineRule="auto"/>
        <w:rPr>
          <w:rFonts w:ascii="Times New Roman" w:hAnsi="Times New Roman" w:cs="Times New Roman"/>
        </w:rPr>
      </w:pPr>
      <w:r w:rsidRPr="00220EE5">
        <w:rPr>
          <w:rFonts w:ascii="Times New Roman" w:hAnsi="Times New Roman" w:cs="Times New Roman"/>
        </w:rPr>
        <w:t>GitHub</w:t>
      </w:r>
    </w:p>
    <w:p w14:paraId="427903BA" w14:textId="77777777"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The VAST model software is available from Jim Thorson on Github at:</w:t>
      </w:r>
    </w:p>
    <w:p w14:paraId="27E96245" w14:textId="469000BC" w:rsidR="00BC06B0" w:rsidRPr="00220EE5" w:rsidRDefault="00964A73" w:rsidP="00220EE5">
      <w:pPr>
        <w:spacing w:line="276" w:lineRule="auto"/>
        <w:rPr>
          <w:rFonts w:ascii="Times New Roman" w:hAnsi="Times New Roman" w:cs="Times New Roman"/>
        </w:rPr>
      </w:pPr>
      <w:hyperlink r:id="rId9" w:history="1">
        <w:r w:rsidR="00BC06B0" w:rsidRPr="00220EE5">
          <w:rPr>
            <w:rStyle w:val="Hyperlink"/>
            <w:rFonts w:ascii="Times New Roman" w:hAnsi="Times New Roman" w:cs="Times New Roman"/>
          </w:rPr>
          <w:t>https://github.com/James-Thorson/VAST</w:t>
        </w:r>
      </w:hyperlink>
    </w:p>
    <w:p w14:paraId="65F6BCD9" w14:textId="66CF86F3" w:rsidR="00BC06B0" w:rsidRPr="00220EE5" w:rsidRDefault="00BC06B0" w:rsidP="00220EE5">
      <w:pPr>
        <w:spacing w:line="276" w:lineRule="auto"/>
        <w:rPr>
          <w:rFonts w:ascii="Times New Roman" w:hAnsi="Times New Roman" w:cs="Times New Roman"/>
        </w:rPr>
      </w:pPr>
      <w:r w:rsidRPr="00220EE5">
        <w:rPr>
          <w:rFonts w:ascii="Times New Roman" w:hAnsi="Times New Roman" w:cs="Times New Roman"/>
        </w:rPr>
        <w:t>Analyses and model comparisons described in this document are available at:</w:t>
      </w:r>
    </w:p>
    <w:p w14:paraId="3F6BBFBE" w14:textId="4912FEA8" w:rsidR="00BC06B0" w:rsidRDefault="00964A73" w:rsidP="00220EE5">
      <w:pPr>
        <w:spacing w:line="276" w:lineRule="auto"/>
        <w:rPr>
          <w:rFonts w:ascii="Times New Roman" w:hAnsi="Times New Roman" w:cs="Times New Roman"/>
        </w:rPr>
      </w:pPr>
      <w:hyperlink r:id="rId10" w:history="1">
        <w:r w:rsidR="00BC06B0" w:rsidRPr="00220EE5">
          <w:rPr>
            <w:rStyle w:val="Hyperlink"/>
            <w:rFonts w:ascii="Times New Roman" w:hAnsi="Times New Roman" w:cs="Times New Roman"/>
          </w:rPr>
          <w:t>https://github.com/curryc2/AFSC_VAST_Evaluation</w:t>
        </w:r>
      </w:hyperlink>
    </w:p>
    <w:p w14:paraId="78C05303" w14:textId="77777777" w:rsidR="00F60972" w:rsidRPr="00220EE5" w:rsidRDefault="00F60972" w:rsidP="00220EE5">
      <w:pPr>
        <w:spacing w:line="276" w:lineRule="auto"/>
        <w:rPr>
          <w:rFonts w:ascii="Times New Roman" w:hAnsi="Times New Roman" w:cs="Times New Roman"/>
        </w:rPr>
      </w:pPr>
    </w:p>
    <w:p w14:paraId="4B2399AC" w14:textId="7D4BB425" w:rsidR="008C53E0" w:rsidRPr="00220EE5" w:rsidRDefault="00076D64" w:rsidP="00220EE5">
      <w:pPr>
        <w:pStyle w:val="Heading1"/>
        <w:spacing w:line="276" w:lineRule="auto"/>
        <w:jc w:val="both"/>
        <w:rPr>
          <w:rFonts w:ascii="Times New Roman" w:hAnsi="Times New Roman" w:cs="Times New Roman"/>
        </w:rPr>
      </w:pPr>
      <w:r w:rsidRPr="00220EE5">
        <w:rPr>
          <w:rFonts w:ascii="Times New Roman" w:hAnsi="Times New Roman" w:cs="Times New Roman"/>
        </w:rPr>
        <w:t>Model and Design-based Comparison and Sensitivity to Specified Spatial Complexity</w:t>
      </w:r>
    </w:p>
    <w:p w14:paraId="23EF6296" w14:textId="7859FC2A" w:rsidR="00BC06B0" w:rsidRPr="00220EE5" w:rsidRDefault="001C1AF4" w:rsidP="00220EE5">
      <w:pPr>
        <w:spacing w:line="276" w:lineRule="auto"/>
        <w:ind w:firstLine="720"/>
        <w:jc w:val="both"/>
        <w:rPr>
          <w:rFonts w:ascii="Times New Roman" w:hAnsi="Times New Roman" w:cs="Times New Roman"/>
        </w:rPr>
      </w:pPr>
      <w:r w:rsidRPr="00220EE5">
        <w:rPr>
          <w:rFonts w:ascii="Times New Roman" w:hAnsi="Times New Roman" w:cs="Times New Roman"/>
        </w:rPr>
        <w:t xml:space="preserve">To compare </w:t>
      </w:r>
      <w:r w:rsidR="002E48B7" w:rsidRPr="00220EE5">
        <w:rPr>
          <w:rFonts w:ascii="Times New Roman" w:hAnsi="Times New Roman" w:cs="Times New Roman"/>
        </w:rPr>
        <w:t>the trend, scale,</w:t>
      </w:r>
      <w:r w:rsidR="00D902A6" w:rsidRPr="00220EE5">
        <w:rPr>
          <w:rFonts w:ascii="Times New Roman" w:hAnsi="Times New Roman" w:cs="Times New Roman"/>
        </w:rPr>
        <w:t xml:space="preserve"> and </w:t>
      </w:r>
      <w:r w:rsidR="00F57EA6">
        <w:rPr>
          <w:rFonts w:ascii="Times New Roman" w:hAnsi="Times New Roman" w:cs="Times New Roman"/>
        </w:rPr>
        <w:t>precision</w:t>
      </w:r>
      <w:r w:rsidR="00D902A6" w:rsidRPr="00220EE5">
        <w:rPr>
          <w:rFonts w:ascii="Times New Roman" w:hAnsi="Times New Roman" w:cs="Times New Roman"/>
        </w:rPr>
        <w:t xml:space="preserve"> </w:t>
      </w:r>
      <w:r w:rsidR="00F57EA6">
        <w:rPr>
          <w:rFonts w:ascii="Times New Roman" w:hAnsi="Times New Roman" w:cs="Times New Roman"/>
        </w:rPr>
        <w:t>of</w:t>
      </w:r>
      <w:r w:rsidR="00D902A6" w:rsidRPr="00220EE5">
        <w:rPr>
          <w:rFonts w:ascii="Times New Roman" w:hAnsi="Times New Roman" w:cs="Times New Roman"/>
        </w:rPr>
        <w:t xml:space="preserve"> design-based indices with</w:t>
      </w:r>
      <w:r w:rsidRPr="00220EE5">
        <w:rPr>
          <w:rFonts w:ascii="Times New Roman" w:hAnsi="Times New Roman" w:cs="Times New Roman"/>
        </w:rPr>
        <w:t xml:space="preserve"> </w:t>
      </w:r>
      <w:r w:rsidR="00D902A6" w:rsidRPr="00220EE5">
        <w:rPr>
          <w:rFonts w:ascii="Times New Roman" w:hAnsi="Times New Roman" w:cs="Times New Roman"/>
        </w:rPr>
        <w:t>those from the geostatistical delta-glmm alternative</w:t>
      </w:r>
      <w:r w:rsidRPr="00220EE5">
        <w:rPr>
          <w:rFonts w:ascii="Times New Roman" w:hAnsi="Times New Roman" w:cs="Times New Roman"/>
        </w:rPr>
        <w:t xml:space="preserve">, </w:t>
      </w:r>
      <w:r w:rsidR="00D902A6" w:rsidRPr="00220EE5">
        <w:rPr>
          <w:rFonts w:ascii="Times New Roman" w:hAnsi="Times New Roman" w:cs="Times New Roman"/>
        </w:rPr>
        <w:t xml:space="preserve">single-species VAST </w:t>
      </w:r>
      <w:r w:rsidRPr="00220EE5">
        <w:rPr>
          <w:rFonts w:ascii="Times New Roman" w:hAnsi="Times New Roman" w:cs="Times New Roman"/>
        </w:rPr>
        <w:t>models were fit to available survey dat</w:t>
      </w:r>
      <w:r w:rsidR="00531237" w:rsidRPr="00220EE5">
        <w:rPr>
          <w:rFonts w:ascii="Times New Roman" w:hAnsi="Times New Roman" w:cs="Times New Roman"/>
        </w:rPr>
        <w:t>a</w:t>
      </w:r>
      <w:r w:rsidR="00D902A6" w:rsidRPr="00220EE5">
        <w:rPr>
          <w:rFonts w:ascii="Times New Roman" w:hAnsi="Times New Roman" w:cs="Times New Roman"/>
        </w:rPr>
        <w:t xml:space="preserve"> </w:t>
      </w:r>
      <w:r w:rsidR="00145075" w:rsidRPr="00220EE5">
        <w:rPr>
          <w:rFonts w:ascii="Times New Roman" w:hAnsi="Times New Roman" w:cs="Times New Roman"/>
        </w:rPr>
        <w:t>for a range of species encountered in t</w:t>
      </w:r>
      <w:r w:rsidR="00BC06B0" w:rsidRPr="00220EE5">
        <w:rPr>
          <w:rFonts w:ascii="Times New Roman" w:hAnsi="Times New Roman" w:cs="Times New Roman"/>
        </w:rPr>
        <w:t>h</w:t>
      </w:r>
      <w:r w:rsidR="00177382" w:rsidRPr="00220EE5">
        <w:rPr>
          <w:rFonts w:ascii="Times New Roman" w:hAnsi="Times New Roman" w:cs="Times New Roman"/>
        </w:rPr>
        <w:t xml:space="preserve">e GOA and AI surveys (Table 1). In addition, </w:t>
      </w:r>
      <w:r w:rsidR="000C5ADA" w:rsidRPr="00220EE5">
        <w:rPr>
          <w:rFonts w:ascii="Times New Roman" w:hAnsi="Times New Roman" w:cs="Times New Roman"/>
        </w:rPr>
        <w:t xml:space="preserve">given that </w:t>
      </w:r>
      <w:r w:rsidR="00177382" w:rsidRPr="00220EE5">
        <w:rPr>
          <w:rFonts w:ascii="Times New Roman" w:hAnsi="Times New Roman" w:cs="Times New Roman"/>
        </w:rPr>
        <w:t>p</w:t>
      </w:r>
      <w:r w:rsidR="00BC06B0" w:rsidRPr="00220EE5">
        <w:rPr>
          <w:rFonts w:ascii="Times New Roman" w:hAnsi="Times New Roman" w:cs="Times New Roman"/>
        </w:rPr>
        <w:t xml:space="preserve">revious VAST models for GOA Northern Rockfish indicated </w:t>
      </w:r>
      <w:r w:rsidR="000C5ADA" w:rsidRPr="00220EE5">
        <w:rPr>
          <w:rFonts w:ascii="Times New Roman" w:hAnsi="Times New Roman" w:cs="Times New Roman"/>
        </w:rPr>
        <w:t>sensitivity of</w:t>
      </w:r>
      <w:r w:rsidR="00076D64" w:rsidRPr="00220EE5">
        <w:rPr>
          <w:rFonts w:ascii="Times New Roman" w:hAnsi="Times New Roman" w:cs="Times New Roman"/>
        </w:rPr>
        <w:t xml:space="preserve"> resulting model-based</w:t>
      </w:r>
      <w:r w:rsidR="00BC06B0" w:rsidRPr="00220EE5">
        <w:rPr>
          <w:rFonts w:ascii="Times New Roman" w:hAnsi="Times New Roman" w:cs="Times New Roman"/>
        </w:rPr>
        <w:t xml:space="preserve"> indices to the level of spatial </w:t>
      </w:r>
      <w:r w:rsidR="000C5ADA" w:rsidRPr="00220EE5">
        <w:rPr>
          <w:rFonts w:ascii="Times New Roman" w:hAnsi="Times New Roman" w:cs="Times New Roman"/>
        </w:rPr>
        <w:t xml:space="preserve">complexity assumed, </w:t>
      </w:r>
      <w:r w:rsidR="00BC06B0" w:rsidRPr="00220EE5">
        <w:rPr>
          <w:rFonts w:ascii="Times New Roman" w:hAnsi="Times New Roman" w:cs="Times New Roman"/>
        </w:rPr>
        <w:t>a</w:t>
      </w:r>
      <w:r w:rsidR="00177382" w:rsidRPr="00220EE5">
        <w:rPr>
          <w:rFonts w:ascii="Times New Roman" w:hAnsi="Times New Roman" w:cs="Times New Roman"/>
        </w:rPr>
        <w:t xml:space="preserve">lternative VAST models were fit to these data that spanned </w:t>
      </w:r>
      <w:r w:rsidR="000C5ADA" w:rsidRPr="00220EE5">
        <w:rPr>
          <w:rFonts w:ascii="Times New Roman" w:hAnsi="Times New Roman" w:cs="Times New Roman"/>
        </w:rPr>
        <w:t>this continuum</w:t>
      </w:r>
      <w:r w:rsidR="00177382" w:rsidRPr="00220EE5">
        <w:rPr>
          <w:rFonts w:ascii="Times New Roman" w:hAnsi="Times New Roman" w:cs="Times New Roman"/>
        </w:rPr>
        <w:t>.</w:t>
      </w:r>
    </w:p>
    <w:p w14:paraId="20C193D4" w14:textId="4A528AF8" w:rsidR="005019CE" w:rsidRPr="00220EE5" w:rsidRDefault="005019CE" w:rsidP="00220EE5">
      <w:pPr>
        <w:spacing w:line="276" w:lineRule="auto"/>
        <w:ind w:firstLine="720"/>
        <w:jc w:val="both"/>
        <w:rPr>
          <w:rFonts w:ascii="Times New Roman" w:hAnsi="Times New Roman" w:cs="Times New Roman"/>
        </w:rPr>
      </w:pPr>
      <w:r w:rsidRPr="00220EE5">
        <w:rPr>
          <w:rFonts w:ascii="Times New Roman" w:hAnsi="Times New Roman" w:cs="Times New Roman"/>
        </w:rPr>
        <w:t>The knot number in a VAST</w:t>
      </w:r>
      <w:r w:rsidR="001C6D08" w:rsidRPr="00220EE5">
        <w:rPr>
          <w:rFonts w:ascii="Times New Roman" w:hAnsi="Times New Roman" w:cs="Times New Roman"/>
        </w:rPr>
        <w:t xml:space="preserve"> model</w:t>
      </w:r>
      <w:r w:rsidR="00430ACF" w:rsidRPr="00220EE5">
        <w:rPr>
          <w:rFonts w:ascii="Times New Roman" w:hAnsi="Times New Roman" w:cs="Times New Roman"/>
        </w:rPr>
        <w:t xml:space="preserve"> specifies the level of spatial complexit</w:t>
      </w:r>
      <w:r w:rsidR="006B1506" w:rsidRPr="00220EE5">
        <w:rPr>
          <w:rFonts w:ascii="Times New Roman" w:hAnsi="Times New Roman" w:cs="Times New Roman"/>
        </w:rPr>
        <w:t>y</w:t>
      </w:r>
      <w:r w:rsidR="003939DA" w:rsidRPr="00220EE5">
        <w:rPr>
          <w:rFonts w:ascii="Times New Roman" w:hAnsi="Times New Roman" w:cs="Times New Roman"/>
        </w:rPr>
        <w:t xml:space="preserve"> (</w:t>
      </w:r>
      <w:r w:rsidR="00D055DD">
        <w:rPr>
          <w:rFonts w:ascii="Times New Roman" w:hAnsi="Times New Roman" w:cs="Times New Roman"/>
        </w:rPr>
        <w:t>Figure</w:t>
      </w:r>
      <w:r w:rsidR="003939DA" w:rsidRPr="00220EE5">
        <w:rPr>
          <w:rFonts w:ascii="Times New Roman" w:hAnsi="Times New Roman" w:cs="Times New Roman"/>
        </w:rPr>
        <w:t xml:space="preserve"> 1)</w:t>
      </w:r>
      <w:r w:rsidR="006B1506" w:rsidRPr="00220EE5">
        <w:rPr>
          <w:rFonts w:ascii="Times New Roman" w:hAnsi="Times New Roman" w:cs="Times New Roman"/>
        </w:rPr>
        <w:t>. For a given number of knots specified by the user</w:t>
      </w:r>
      <w:r w:rsidRPr="00220EE5">
        <w:rPr>
          <w:rFonts w:ascii="Times New Roman" w:hAnsi="Times New Roman" w:cs="Times New Roman"/>
        </w:rPr>
        <w:t xml:space="preserve"> (</w:t>
      </w:r>
      <w:r w:rsidR="001C6D08" w:rsidRPr="00220EE5">
        <w:rPr>
          <w:rFonts w:ascii="Times New Roman" w:hAnsi="Times New Roman" w:cs="Times New Roman"/>
        </w:rPr>
        <w:t>n_x)</w:t>
      </w:r>
      <w:r w:rsidR="006B1506" w:rsidRPr="00220EE5">
        <w:rPr>
          <w:rFonts w:ascii="Times New Roman" w:hAnsi="Times New Roman" w:cs="Times New Roman"/>
        </w:rPr>
        <w:t xml:space="preserve">, the k-means algorithm </w:t>
      </w:r>
      <w:r w:rsidR="004C2438" w:rsidRPr="00220EE5">
        <w:rPr>
          <w:rFonts w:ascii="Times New Roman" w:hAnsi="Times New Roman" w:cs="Times New Roman"/>
        </w:rPr>
        <w:t>iden</w:t>
      </w:r>
      <w:r w:rsidR="00D82963" w:rsidRPr="00220EE5">
        <w:rPr>
          <w:rFonts w:ascii="Times New Roman" w:hAnsi="Times New Roman" w:cs="Times New Roman"/>
        </w:rPr>
        <w:t>t</w:t>
      </w:r>
      <w:r w:rsidR="004C2438" w:rsidRPr="00220EE5">
        <w:rPr>
          <w:rFonts w:ascii="Times New Roman" w:hAnsi="Times New Roman" w:cs="Times New Roman"/>
        </w:rPr>
        <w:t>ifies</w:t>
      </w:r>
      <w:r w:rsidR="006B1506" w:rsidRPr="00220EE5">
        <w:rPr>
          <w:rFonts w:ascii="Times New Roman" w:hAnsi="Times New Roman" w:cs="Times New Roman"/>
        </w:rPr>
        <w:t xml:space="preserve"> the optimal location of these knots </w:t>
      </w:r>
      <w:r w:rsidRPr="00220EE5">
        <w:rPr>
          <w:rFonts w:ascii="Times New Roman" w:hAnsi="Times New Roman" w:cs="Times New Roman"/>
        </w:rPr>
        <w:t xml:space="preserve">that minimizes </w:t>
      </w:r>
      <w:r w:rsidR="006B1506" w:rsidRPr="00220EE5">
        <w:rPr>
          <w:rFonts w:ascii="Times New Roman" w:hAnsi="Times New Roman" w:cs="Times New Roman"/>
        </w:rPr>
        <w:t>the total distance between available data</w:t>
      </w:r>
      <w:r w:rsidR="004C2438" w:rsidRPr="00220EE5">
        <w:rPr>
          <w:rFonts w:ascii="Times New Roman" w:hAnsi="Times New Roman" w:cs="Times New Roman"/>
        </w:rPr>
        <w:t xml:space="preserve"> (tows)</w:t>
      </w:r>
      <w:r w:rsidR="006B1506" w:rsidRPr="00220EE5">
        <w:rPr>
          <w:rFonts w:ascii="Times New Roman" w:hAnsi="Times New Roman" w:cs="Times New Roman"/>
        </w:rPr>
        <w:t xml:space="preserve"> and the location of the nearest knot</w:t>
      </w:r>
      <w:r w:rsidR="004C2438" w:rsidRPr="00220EE5">
        <w:rPr>
          <w:rFonts w:ascii="Times New Roman" w:hAnsi="Times New Roman" w:cs="Times New Roman"/>
        </w:rPr>
        <w:t xml:space="preserve"> </w:t>
      </w:r>
      <w:r w:rsidR="003C4BDF" w:rsidRPr="00220EE5">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 </w:instrText>
      </w:r>
      <w:r w:rsidR="002D175F">
        <w:rPr>
          <w:rFonts w:ascii="Times New Roman" w:hAnsi="Times New Roman" w:cs="Times New Roman"/>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2D175F">
        <w:rPr>
          <w:rFonts w:ascii="Times New Roman" w:hAnsi="Times New Roman" w:cs="Times New Roman"/>
        </w:rPr>
        <w:instrText xml:space="preserve"> ADDIN EN.CITE.DATA </w:instrText>
      </w:r>
      <w:r w:rsidR="002D175F">
        <w:rPr>
          <w:rFonts w:ascii="Times New Roman" w:hAnsi="Times New Roman" w:cs="Times New Roman"/>
        </w:rPr>
      </w:r>
      <w:r w:rsidR="002D175F">
        <w:rPr>
          <w:rFonts w:ascii="Times New Roman" w:hAnsi="Times New Roman" w:cs="Times New Roman"/>
        </w:rPr>
        <w:fldChar w:fldCharType="end"/>
      </w:r>
      <w:r w:rsidR="003C4BDF" w:rsidRPr="00220EE5">
        <w:rPr>
          <w:rFonts w:ascii="Times New Roman" w:hAnsi="Times New Roman" w:cs="Times New Roman"/>
        </w:rPr>
      </w:r>
      <w:r w:rsidR="003C4BDF" w:rsidRPr="00220EE5">
        <w:rPr>
          <w:rFonts w:ascii="Times New Roman" w:hAnsi="Times New Roman" w:cs="Times New Roman"/>
        </w:rPr>
        <w:fldChar w:fldCharType="separate"/>
      </w:r>
      <w:r w:rsidR="00F5605F" w:rsidRPr="00220EE5">
        <w:rPr>
          <w:rFonts w:ascii="Times New Roman" w:hAnsi="Times New Roman" w:cs="Times New Roman"/>
          <w:noProof/>
        </w:rPr>
        <w:t>(Thorson et al. 2015a)</w:t>
      </w:r>
      <w:r w:rsidR="003C4BDF" w:rsidRPr="00220EE5">
        <w:rPr>
          <w:rFonts w:ascii="Times New Roman" w:hAnsi="Times New Roman" w:cs="Times New Roman"/>
        </w:rPr>
        <w:fldChar w:fldCharType="end"/>
      </w:r>
      <w:r w:rsidR="006B1506" w:rsidRPr="00220EE5">
        <w:rPr>
          <w:rFonts w:ascii="Times New Roman" w:hAnsi="Times New Roman" w:cs="Times New Roman"/>
        </w:rPr>
        <w:t>.</w:t>
      </w:r>
      <w:r w:rsidR="00CE448D" w:rsidRPr="00220EE5">
        <w:rPr>
          <w:rFonts w:ascii="Times New Roman" w:hAnsi="Times New Roman" w:cs="Times New Roman"/>
        </w:rPr>
        <w:t xml:space="preserve"> Vast models were fit which fit with knot numbers ranging from 100 to 1,000.</w:t>
      </w:r>
    </w:p>
    <w:p w14:paraId="62869759" w14:textId="77777777" w:rsidR="005019CE" w:rsidRPr="00220EE5" w:rsidRDefault="005019CE" w:rsidP="00220EE5">
      <w:pPr>
        <w:spacing w:line="276" w:lineRule="auto"/>
        <w:ind w:firstLine="720"/>
        <w:jc w:val="both"/>
        <w:rPr>
          <w:rFonts w:ascii="Times New Roman" w:hAnsi="Times New Roman" w:cs="Times New Roman"/>
        </w:rPr>
      </w:pPr>
    </w:p>
    <w:p w14:paraId="50615E3C" w14:textId="77777777" w:rsidR="007B6CA2"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noProof/>
        </w:rPr>
        <w:lastRenderedPageBreak/>
        <w:drawing>
          <wp:inline distT="0" distB="0" distL="0" distR="0" wp14:anchorId="0B25FBB6" wp14:editId="4B362D9D">
            <wp:extent cx="5943600" cy="2706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06391"/>
                    </a:xfrm>
                    <a:prstGeom prst="rect">
                      <a:avLst/>
                    </a:prstGeom>
                    <a:noFill/>
                    <a:ln>
                      <a:noFill/>
                    </a:ln>
                  </pic:spPr>
                </pic:pic>
              </a:graphicData>
            </a:graphic>
          </wp:inline>
        </w:drawing>
      </w:r>
    </w:p>
    <w:p w14:paraId="4F6A184F" w14:textId="0ABADEDC" w:rsidR="00AA5A38" w:rsidRPr="00220EE5" w:rsidRDefault="007B6CA2" w:rsidP="00220EE5">
      <w:pPr>
        <w:spacing w:line="276" w:lineRule="auto"/>
        <w:jc w:val="both"/>
        <w:rPr>
          <w:rFonts w:ascii="Times New Roman" w:hAnsi="Times New Roman" w:cs="Times New Roman"/>
        </w:rPr>
      </w:pPr>
      <w:r w:rsidRPr="00220EE5">
        <w:rPr>
          <w:rFonts w:ascii="Times New Roman" w:hAnsi="Times New Roman" w:cs="Times New Roman"/>
        </w:rPr>
        <w:t>Figure 1</w:t>
      </w:r>
      <w:r w:rsidR="009A12B4" w:rsidRPr="00220EE5">
        <w:rPr>
          <w:rFonts w:ascii="Times New Roman" w:hAnsi="Times New Roman" w:cs="Times New Roman"/>
        </w:rPr>
        <w:t>.</w:t>
      </w:r>
      <w:r w:rsidRPr="00220EE5">
        <w:rPr>
          <w:rFonts w:ascii="Times New Roman" w:hAnsi="Times New Roman" w:cs="Times New Roman"/>
        </w:rPr>
        <w:tab/>
        <w:t>Example from of how the knot number specification influences the level of spatial complexity within a VAST model, from GOA Northern Rockfish.</w:t>
      </w:r>
    </w:p>
    <w:p w14:paraId="25ADF5B5" w14:textId="25CEE07A" w:rsidR="006C74BF" w:rsidRDefault="00286F07" w:rsidP="0027092E">
      <w:pPr>
        <w:spacing w:line="276" w:lineRule="auto"/>
        <w:ind w:firstLine="720"/>
        <w:rPr>
          <w:rFonts w:ascii="Times New Roman" w:hAnsi="Times New Roman" w:cs="Times New Roman"/>
        </w:rPr>
      </w:pPr>
      <w:r w:rsidRPr="00220EE5">
        <w:rPr>
          <w:rFonts w:ascii="Times New Roman" w:hAnsi="Times New Roman" w:cs="Times New Roman"/>
        </w:rPr>
        <w:t xml:space="preserve">Comparison of current design-based indices from GOA and AI bottom trawl surveys, with geostatistical delta-glmm (VAST) indices, indicates that differences in scale, trend, and uncertainty </w:t>
      </w:r>
      <w:r w:rsidR="00561B3B">
        <w:rPr>
          <w:rFonts w:ascii="Times New Roman" w:hAnsi="Times New Roman" w:cs="Times New Roman"/>
        </w:rPr>
        <w:t>vary among species and regions. For the GOA survey, VAST model-based indices differed from current design-based estimates, with the exception of Big Skate (</w:t>
      </w:r>
      <w:r w:rsidR="00F57EA6">
        <w:rPr>
          <w:rFonts w:ascii="Times New Roman" w:hAnsi="Times New Roman" w:cs="Times New Roman"/>
        </w:rPr>
        <w:t>Figure</w:t>
      </w:r>
      <w:r w:rsidR="00561B3B">
        <w:rPr>
          <w:rFonts w:ascii="Times New Roman" w:hAnsi="Times New Roman" w:cs="Times New Roman"/>
        </w:rPr>
        <w:t xml:space="preserve"> 2).</w:t>
      </w:r>
      <w:r w:rsidR="00652461">
        <w:rPr>
          <w:rFonts w:ascii="Times New Roman" w:hAnsi="Times New Roman" w:cs="Times New Roman"/>
        </w:rPr>
        <w:t xml:space="preserve"> </w:t>
      </w:r>
      <w:r w:rsidR="00561B3B">
        <w:rPr>
          <w:rFonts w:ascii="Times New Roman" w:hAnsi="Times New Roman" w:cs="Times New Roman"/>
        </w:rPr>
        <w:t>For northern rockfish and harlequin rockfish, VAST indices did not exhibit the high variation between surveys, which had been deemed unrealistic given the life history of these species. Results were similar for spiny dogfish, with VAST indices both lower and less variable than current design-based estimates (</w:t>
      </w:r>
      <w:r w:rsidR="00D055DD">
        <w:rPr>
          <w:rFonts w:ascii="Times New Roman" w:hAnsi="Times New Roman" w:cs="Times New Roman"/>
        </w:rPr>
        <w:t>Figure</w:t>
      </w:r>
      <w:r w:rsidR="00561B3B">
        <w:rPr>
          <w:rFonts w:ascii="Times New Roman" w:hAnsi="Times New Roman" w:cs="Times New Roman"/>
        </w:rPr>
        <w:t xml:space="preserve"> 2). </w:t>
      </w:r>
      <w:r w:rsidR="00B97C2C">
        <w:rPr>
          <w:rFonts w:ascii="Times New Roman" w:hAnsi="Times New Roman" w:cs="Times New Roman"/>
        </w:rPr>
        <w:t>VAST indic</w:t>
      </w:r>
      <w:r w:rsidR="008C0AD4">
        <w:rPr>
          <w:rFonts w:ascii="Times New Roman" w:hAnsi="Times New Roman" w:cs="Times New Roman"/>
        </w:rPr>
        <w:t>es for Pacific cod and B</w:t>
      </w:r>
      <w:r w:rsidR="00B97C2C">
        <w:rPr>
          <w:rFonts w:ascii="Times New Roman" w:hAnsi="Times New Roman" w:cs="Times New Roman"/>
        </w:rPr>
        <w:t>ig skate had both a similar trend and scale, when compar</w:t>
      </w:r>
      <w:r w:rsidR="007A6CB7">
        <w:rPr>
          <w:rFonts w:ascii="Times New Roman" w:hAnsi="Times New Roman" w:cs="Times New Roman"/>
        </w:rPr>
        <w:t>ed with design-based estimates. The scale of VAST indices were higher than design-based esti</w:t>
      </w:r>
      <w:r w:rsidR="008C0AD4">
        <w:rPr>
          <w:rFonts w:ascii="Times New Roman" w:hAnsi="Times New Roman" w:cs="Times New Roman"/>
        </w:rPr>
        <w:t>mates for Pacific ocean perch, W</w:t>
      </w:r>
      <w:r w:rsidR="007A6CB7">
        <w:rPr>
          <w:rFonts w:ascii="Times New Roman" w:hAnsi="Times New Roman" w:cs="Times New Roman"/>
        </w:rPr>
        <w:t xml:space="preserve">alleye </w:t>
      </w:r>
      <w:r w:rsidR="008C0AD4">
        <w:rPr>
          <w:rFonts w:ascii="Times New Roman" w:hAnsi="Times New Roman" w:cs="Times New Roman"/>
        </w:rPr>
        <w:t>pollock, Dove</w:t>
      </w:r>
      <w:r w:rsidR="00E42598">
        <w:rPr>
          <w:rFonts w:ascii="Times New Roman" w:hAnsi="Times New Roman" w:cs="Times New Roman"/>
        </w:rPr>
        <w:t xml:space="preserve">r sole, and Arrowtooth flounder, however the trend was generally consistent for most of these species. Beginning in 2003, VAST indices increase rapidly relative to design-based estimates for this stock. </w:t>
      </w:r>
    </w:p>
    <w:p w14:paraId="7B815E71" w14:textId="4BC992A3" w:rsidR="00286F07" w:rsidRPr="00220EE5" w:rsidRDefault="006C74BF" w:rsidP="00220EE5">
      <w:pPr>
        <w:spacing w:line="276" w:lineRule="auto"/>
        <w:rPr>
          <w:rFonts w:ascii="Times New Roman" w:hAnsi="Times New Roman" w:cs="Times New Roman"/>
        </w:rPr>
      </w:pPr>
      <w:r>
        <w:rPr>
          <w:rFonts w:ascii="Times New Roman" w:hAnsi="Times New Roman" w:cs="Times New Roman"/>
        </w:rPr>
        <w:tab/>
        <w:t xml:space="preserve">Comparison of the uncertainty (CV) </w:t>
      </w:r>
      <w:r w:rsidR="0073278D">
        <w:rPr>
          <w:rFonts w:ascii="Times New Roman" w:hAnsi="Times New Roman" w:cs="Times New Roman"/>
        </w:rPr>
        <w:t xml:space="preserve">in biomass indices </w:t>
      </w:r>
      <w:r w:rsidR="00F57EA6">
        <w:rPr>
          <w:rFonts w:ascii="Times New Roman" w:hAnsi="Times New Roman" w:cs="Times New Roman"/>
        </w:rPr>
        <w:t>between model-based</w:t>
      </w:r>
      <w:r w:rsidR="0073278D">
        <w:rPr>
          <w:rFonts w:ascii="Times New Roman" w:hAnsi="Times New Roman" w:cs="Times New Roman"/>
        </w:rPr>
        <w:t xml:space="preserve"> (VAST)</w:t>
      </w:r>
      <w:r w:rsidR="00F57EA6">
        <w:rPr>
          <w:rFonts w:ascii="Times New Roman" w:hAnsi="Times New Roman" w:cs="Times New Roman"/>
        </w:rPr>
        <w:t xml:space="preserve"> and current design-based methods</w:t>
      </w:r>
      <w:r w:rsidR="0073278D">
        <w:rPr>
          <w:rFonts w:ascii="Times New Roman" w:hAnsi="Times New Roman" w:cs="Times New Roman"/>
        </w:rPr>
        <w:t xml:space="preserve"> for the </w:t>
      </w:r>
      <w:r w:rsidR="00656E90">
        <w:rPr>
          <w:rFonts w:ascii="Times New Roman" w:hAnsi="Times New Roman" w:cs="Times New Roman"/>
        </w:rPr>
        <w:t>GOA</w:t>
      </w:r>
      <w:r w:rsidR="00F57EA6">
        <w:rPr>
          <w:rFonts w:ascii="Times New Roman" w:hAnsi="Times New Roman" w:cs="Times New Roman"/>
        </w:rPr>
        <w:t xml:space="preserve"> </w:t>
      </w:r>
      <w:r w:rsidR="0073278D">
        <w:rPr>
          <w:rFonts w:ascii="Times New Roman" w:hAnsi="Times New Roman" w:cs="Times New Roman"/>
        </w:rPr>
        <w:t>indicated that for most species</w:t>
      </w:r>
      <w:r w:rsidR="00F57EA6">
        <w:rPr>
          <w:rFonts w:ascii="Times New Roman" w:hAnsi="Times New Roman" w:cs="Times New Roman"/>
        </w:rPr>
        <w:t xml:space="preserve"> model</w:t>
      </w:r>
      <w:r w:rsidR="0073278D">
        <w:rPr>
          <w:rFonts w:ascii="Times New Roman" w:hAnsi="Times New Roman" w:cs="Times New Roman"/>
        </w:rPr>
        <w:t>-based</w:t>
      </w:r>
      <w:r w:rsidR="00F57EA6">
        <w:rPr>
          <w:rFonts w:ascii="Times New Roman" w:hAnsi="Times New Roman" w:cs="Times New Roman"/>
        </w:rPr>
        <w:t xml:space="preserve"> estimates have greater precision (lower CV’s) </w:t>
      </w:r>
      <w:r w:rsidR="00D055DD">
        <w:rPr>
          <w:rFonts w:ascii="Times New Roman" w:hAnsi="Times New Roman" w:cs="Times New Roman"/>
        </w:rPr>
        <w:t>across years</w:t>
      </w:r>
      <w:r w:rsidR="00F57EA6">
        <w:rPr>
          <w:rFonts w:ascii="Times New Roman" w:hAnsi="Times New Roman" w:cs="Times New Roman"/>
        </w:rPr>
        <w:t xml:space="preserve"> (Figure 3). Table 2</w:t>
      </w:r>
      <w:r w:rsidR="00D055DD">
        <w:rPr>
          <w:rFonts w:ascii="Times New Roman" w:hAnsi="Times New Roman" w:cs="Times New Roman"/>
        </w:rPr>
        <w:t xml:space="preserve"> displays the average percent difference in the uncertainty (CV) estimated for model-based (VAST) and design-based estimators, across years.</w:t>
      </w:r>
      <w:r w:rsidR="0073278D">
        <w:rPr>
          <w:rFonts w:ascii="Times New Roman" w:hAnsi="Times New Roman" w:cs="Times New Roman"/>
        </w:rPr>
        <w:t xml:space="preserve"> While index CV’s are on average lower across species and knot specifications (i.e. negative percent change), </w:t>
      </w:r>
      <w:r w:rsidR="002315F8">
        <w:rPr>
          <w:rFonts w:ascii="Times New Roman" w:hAnsi="Times New Roman" w:cs="Times New Roman"/>
        </w:rPr>
        <w:t>increases in index precision are greatest for Pacific ocean perch, Pacific cod, Northern rockfish, Harlequin rockfish, and Spiny dogfish.</w:t>
      </w:r>
      <w:r w:rsidR="00BB6614">
        <w:rPr>
          <w:rFonts w:ascii="Times New Roman" w:hAnsi="Times New Roman" w:cs="Times New Roman"/>
        </w:rPr>
        <w:t xml:space="preserve"> Generally across species, the median level of index uncertainty (CV) </w:t>
      </w:r>
      <w:r w:rsidR="00CA1EB4">
        <w:rPr>
          <w:rFonts w:ascii="Times New Roman" w:hAnsi="Times New Roman" w:cs="Times New Roman"/>
        </w:rPr>
        <w:t>appears</w:t>
      </w:r>
      <w:r w:rsidR="00BB6614">
        <w:rPr>
          <w:rFonts w:ascii="Times New Roman" w:hAnsi="Times New Roman" w:cs="Times New Roman"/>
        </w:rPr>
        <w:t xml:space="preserve"> insensitive to different knot number specifications, suggesting that increased spatial complexity does not significantly increase index precision. </w:t>
      </w:r>
    </w:p>
    <w:p w14:paraId="7BBDB634" w14:textId="3DFB113C" w:rsidR="00FE7A94" w:rsidRDefault="00CB06A8" w:rsidP="00220EE5">
      <w:pPr>
        <w:spacing w:line="276" w:lineRule="auto"/>
        <w:rPr>
          <w:rFonts w:ascii="Times New Roman" w:hAnsi="Times New Roman" w:cs="Times New Roman"/>
        </w:rPr>
      </w:pPr>
      <w:r>
        <w:rPr>
          <w:rFonts w:ascii="Times New Roman" w:hAnsi="Times New Roman" w:cs="Times New Roman"/>
        </w:rPr>
        <w:tab/>
        <w:t>Comparison of VAST and design-based indices for species captured in the</w:t>
      </w:r>
      <w:r w:rsidR="005245D8">
        <w:rPr>
          <w:rFonts w:ascii="Times New Roman" w:hAnsi="Times New Roman" w:cs="Times New Roman"/>
        </w:rPr>
        <w:t xml:space="preserve"> Aleutian Islands </w:t>
      </w:r>
      <w:r w:rsidR="00656E90">
        <w:rPr>
          <w:rFonts w:ascii="Times New Roman" w:hAnsi="Times New Roman" w:cs="Times New Roman"/>
        </w:rPr>
        <w:t>survey</w:t>
      </w:r>
      <w:r w:rsidR="005245D8">
        <w:rPr>
          <w:rFonts w:ascii="Times New Roman" w:hAnsi="Times New Roman" w:cs="Times New Roman"/>
        </w:rPr>
        <w:t xml:space="preserve"> indicated important differences from Gulf of Alaska. Model-based</w:t>
      </w:r>
      <w:r w:rsidR="00FE7A94">
        <w:rPr>
          <w:rFonts w:ascii="Times New Roman" w:hAnsi="Times New Roman" w:cs="Times New Roman"/>
        </w:rPr>
        <w:t xml:space="preserve"> (VAST)</w:t>
      </w:r>
      <w:r w:rsidR="005245D8">
        <w:rPr>
          <w:rFonts w:ascii="Times New Roman" w:hAnsi="Times New Roman" w:cs="Times New Roman"/>
        </w:rPr>
        <w:t xml:space="preserve"> indices were </w:t>
      </w:r>
      <w:r w:rsidR="00FE7A94">
        <w:rPr>
          <w:rFonts w:ascii="Times New Roman" w:hAnsi="Times New Roman" w:cs="Times New Roman"/>
        </w:rPr>
        <w:t xml:space="preserve">on average higher in scale, relative to current design-based indices (Figure 4). Across all levels of spatial complexity (knot number specification), model-based indices of biomass were substantially higher for the </w:t>
      </w:r>
      <w:r w:rsidR="00FE7A94">
        <w:rPr>
          <w:rFonts w:ascii="Times New Roman" w:hAnsi="Times New Roman" w:cs="Times New Roman"/>
        </w:rPr>
        <w:lastRenderedPageBreak/>
        <w:t xml:space="preserve">Aleutian Islands Pacific ocean perch. Contrary to results </w:t>
      </w:r>
      <w:r w:rsidR="00E4777C">
        <w:rPr>
          <w:rFonts w:ascii="Times New Roman" w:hAnsi="Times New Roman" w:cs="Times New Roman"/>
        </w:rPr>
        <w:t>for</w:t>
      </w:r>
      <w:r w:rsidR="00FE7A94">
        <w:rPr>
          <w:rFonts w:ascii="Times New Roman" w:hAnsi="Times New Roman" w:cs="Times New Roman"/>
        </w:rPr>
        <w:t xml:space="preserve"> the GOA</w:t>
      </w:r>
      <w:r w:rsidR="00E4777C">
        <w:rPr>
          <w:rFonts w:ascii="Times New Roman" w:hAnsi="Times New Roman" w:cs="Times New Roman"/>
        </w:rPr>
        <w:t xml:space="preserve"> survey</w:t>
      </w:r>
      <w:r w:rsidR="00FE7A94">
        <w:rPr>
          <w:rFonts w:ascii="Times New Roman" w:hAnsi="Times New Roman" w:cs="Times New Roman"/>
        </w:rPr>
        <w:t xml:space="preserve">, the level of estimation uncertainty (CV) for model-based </w:t>
      </w:r>
      <w:r w:rsidR="00E4777C">
        <w:rPr>
          <w:rFonts w:ascii="Times New Roman" w:hAnsi="Times New Roman" w:cs="Times New Roman"/>
        </w:rPr>
        <w:t>(VAST) indices is not consistently lower than that for the current design-based indices (Figure 5)</w:t>
      </w:r>
      <w:r w:rsidR="00D324EB">
        <w:rPr>
          <w:rFonts w:ascii="Times New Roman" w:hAnsi="Times New Roman" w:cs="Times New Roman"/>
        </w:rPr>
        <w:t>. For Aleutian Islands Pacific ocean perch and Atka mackerel, index uncertainty is on average lower for the design-based estimator (Table 3). While it is unclear what aspect of the survey design or spatial orientation causes the difference, for the species compared it appears that for the GOA survey the model-based (VAST) estimator has greater precision compared with the design-based estimator currently used, while in this is not consistently true for the AI survey.</w:t>
      </w:r>
    </w:p>
    <w:p w14:paraId="3075540C" w14:textId="7F76D320" w:rsidR="00F92BA3" w:rsidRPr="00220EE5" w:rsidRDefault="00DC4924" w:rsidP="00EB6E82">
      <w:pPr>
        <w:spacing w:line="276" w:lineRule="auto"/>
        <w:ind w:firstLine="720"/>
        <w:rPr>
          <w:rFonts w:ascii="Times New Roman" w:hAnsi="Times New Roman" w:cs="Times New Roman"/>
        </w:rPr>
      </w:pPr>
      <w:r>
        <w:rPr>
          <w:rFonts w:ascii="Times New Roman" w:hAnsi="Times New Roman" w:cs="Times New Roman"/>
        </w:rPr>
        <w:t>The level of spatial complexity assumed in t</w:t>
      </w:r>
      <w:r w:rsidR="00397D8C">
        <w:rPr>
          <w:rFonts w:ascii="Times New Roman" w:hAnsi="Times New Roman" w:cs="Times New Roman"/>
        </w:rPr>
        <w:t>he VAST model appears to have a similar influence on the scale of indices for both GOA and AI surveys. I</w:t>
      </w:r>
      <w:r w:rsidR="00FE7A94">
        <w:rPr>
          <w:rFonts w:ascii="Times New Roman" w:hAnsi="Times New Roman" w:cs="Times New Roman"/>
        </w:rPr>
        <w:t xml:space="preserve">n general across species the </w:t>
      </w:r>
      <w:r w:rsidR="002315F8">
        <w:rPr>
          <w:rFonts w:ascii="Times New Roman" w:hAnsi="Times New Roman" w:cs="Times New Roman"/>
        </w:rPr>
        <w:t xml:space="preserve">scale of </w:t>
      </w:r>
      <w:r w:rsidR="00FE7A94">
        <w:rPr>
          <w:rFonts w:ascii="Times New Roman" w:hAnsi="Times New Roman" w:cs="Times New Roman"/>
        </w:rPr>
        <w:t xml:space="preserve">VAST </w:t>
      </w:r>
      <w:r w:rsidR="002315F8">
        <w:rPr>
          <w:rFonts w:ascii="Times New Roman" w:hAnsi="Times New Roman" w:cs="Times New Roman"/>
        </w:rPr>
        <w:t>i</w:t>
      </w:r>
      <w:r w:rsidR="00FE7A94">
        <w:rPr>
          <w:rFonts w:ascii="Times New Roman" w:hAnsi="Times New Roman" w:cs="Times New Roman"/>
        </w:rPr>
        <w:t>ndices appears</w:t>
      </w:r>
      <w:r w:rsidR="002315F8">
        <w:rPr>
          <w:rFonts w:ascii="Times New Roman" w:hAnsi="Times New Roman" w:cs="Times New Roman"/>
        </w:rPr>
        <w:t xml:space="preserve"> negatively correlated with spatial complexity.</w:t>
      </w:r>
      <w:r w:rsidR="00FE7A94">
        <w:rPr>
          <w:rFonts w:ascii="Times New Roman" w:hAnsi="Times New Roman" w:cs="Times New Roman"/>
        </w:rPr>
        <w:t xml:space="preserve"> While the magnitude of </w:t>
      </w:r>
      <w:r w:rsidR="00397D8C">
        <w:rPr>
          <w:rFonts w:ascii="Times New Roman" w:hAnsi="Times New Roman" w:cs="Times New Roman"/>
        </w:rPr>
        <w:t>differences in index values between</w:t>
      </w:r>
      <w:r w:rsidR="00FE7A94">
        <w:rPr>
          <w:rFonts w:ascii="Times New Roman" w:hAnsi="Times New Roman" w:cs="Times New Roman"/>
        </w:rPr>
        <w:t xml:space="preserve"> knot number specifications varies across species, it seems that generally as the </w:t>
      </w:r>
      <w:r w:rsidR="00397D8C">
        <w:rPr>
          <w:rFonts w:ascii="Times New Roman" w:hAnsi="Times New Roman" w:cs="Times New Roman"/>
        </w:rPr>
        <w:t xml:space="preserve">specified </w:t>
      </w:r>
      <w:r w:rsidR="00FE7A94">
        <w:rPr>
          <w:rFonts w:ascii="Times New Roman" w:hAnsi="Times New Roman" w:cs="Times New Roman"/>
        </w:rPr>
        <w:t>number of knots increases</w:t>
      </w:r>
      <w:r w:rsidR="00397D8C">
        <w:rPr>
          <w:rFonts w:ascii="Times New Roman" w:hAnsi="Times New Roman" w:cs="Times New Roman"/>
        </w:rPr>
        <w:t>,</w:t>
      </w:r>
      <w:r w:rsidR="00FE7A94">
        <w:rPr>
          <w:rFonts w:ascii="Times New Roman" w:hAnsi="Times New Roman" w:cs="Times New Roman"/>
        </w:rPr>
        <w:t xml:space="preserve"> the scale of the biomass index decreases (Figures 2 and 4). </w:t>
      </w:r>
      <w:r w:rsidR="00A15187">
        <w:rPr>
          <w:rFonts w:ascii="Times New Roman" w:hAnsi="Times New Roman" w:cs="Times New Roman"/>
        </w:rPr>
        <w:t>However, the trend in VAST indices is generally consistent across different levels of spatial complexity.</w:t>
      </w:r>
      <w:r w:rsidR="00BE68D3">
        <w:rPr>
          <w:rFonts w:ascii="Times New Roman" w:hAnsi="Times New Roman" w:cs="Times New Roman"/>
        </w:rPr>
        <w:t xml:space="preserve"> This result may be driven in part by the principle that as the specified level of spatial complexity decreases within the geostatistical model, </w:t>
      </w:r>
      <w:r w:rsidR="00220F9F">
        <w:rPr>
          <w:rFonts w:ascii="Times New Roman" w:hAnsi="Times New Roman" w:cs="Times New Roman"/>
        </w:rPr>
        <w:t xml:space="preserve">estimated </w:t>
      </w:r>
      <w:r w:rsidR="00023241">
        <w:rPr>
          <w:rFonts w:ascii="Times New Roman" w:hAnsi="Times New Roman" w:cs="Times New Roman"/>
        </w:rPr>
        <w:t>biomass density</w:t>
      </w:r>
      <w:r w:rsidR="00220F9F">
        <w:rPr>
          <w:rFonts w:ascii="Times New Roman" w:hAnsi="Times New Roman" w:cs="Times New Roman"/>
        </w:rPr>
        <w:t xml:space="preserve"> levels must be extrapolated over progressively larger areas. For patchily-distributed species this would result in high biomass density being extrapolated over artificially large areas, thus inflating overall biomass indices (See Figure 1 for an example).</w:t>
      </w:r>
      <w:r w:rsidR="00F92BA3" w:rsidRPr="00220EE5">
        <w:rPr>
          <w:rFonts w:ascii="Times New Roman" w:hAnsi="Times New Roman" w:cs="Times New Roman"/>
        </w:rPr>
        <w:br w:type="page"/>
      </w:r>
    </w:p>
    <w:p w14:paraId="343380BE" w14:textId="77777777" w:rsidR="00AA5A38" w:rsidRPr="00220EE5" w:rsidRDefault="00AA5A38"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Gulf of Alaska</w:t>
      </w:r>
      <w:r w:rsidR="00AD3797" w:rsidRPr="00220EE5">
        <w:rPr>
          <w:rFonts w:ascii="Times New Roman" w:hAnsi="Times New Roman" w:cs="Times New Roman"/>
        </w:rPr>
        <w:t xml:space="preserve"> Bottom Trawl Survey</w:t>
      </w:r>
    </w:p>
    <w:p w14:paraId="36DEBE09" w14:textId="6CA9C2D6" w:rsidR="004B37A0" w:rsidRPr="00220EE5" w:rsidRDefault="001422FE" w:rsidP="00220EE5">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7F02D391" wp14:editId="3BEF76B5">
            <wp:extent cx="5943600" cy="6688455"/>
            <wp:effectExtent l="0" t="0" r="0" b="0"/>
            <wp:docPr id="2" name="Picture 2" descr="Macintosh HD:Users:curryc2:Documents:NOAA:2017:VAST Evaluation:AFSC_VAST_Evaluation:examples:Test_Knot_Number:output_bias.correct_FALSE:GOA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rryc2:Documents:NOAA:2017:VAST Evaluation:AFSC_VAST_Evaluation:examples:Test_Knot_Number:output_bias.correct_FALSE:GOA VAST Index Compare v D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627F5B65" w14:textId="77777777" w:rsidR="00732181" w:rsidRDefault="0008303B" w:rsidP="00732181">
      <w:pPr>
        <w:spacing w:line="276" w:lineRule="auto"/>
        <w:jc w:val="both"/>
        <w:rPr>
          <w:rFonts w:ascii="Times New Roman" w:hAnsi="Times New Roman" w:cs="Times New Roman"/>
        </w:rPr>
      </w:pPr>
      <w:r w:rsidRPr="00220EE5">
        <w:rPr>
          <w:rFonts w:ascii="Times New Roman" w:hAnsi="Times New Roman" w:cs="Times New Roman"/>
        </w:rPr>
        <w:t>Figure 2</w:t>
      </w:r>
      <w:r w:rsidR="009A12B4" w:rsidRPr="00220EE5">
        <w:rPr>
          <w:rFonts w:ascii="Times New Roman" w:hAnsi="Times New Roman" w:cs="Times New Roman"/>
        </w:rPr>
        <w:t>.</w:t>
      </w:r>
      <w:r w:rsidRPr="00220EE5">
        <w:rPr>
          <w:rFonts w:ascii="Times New Roman" w:hAnsi="Times New Roman" w:cs="Times New Roman"/>
        </w:rPr>
        <w:tab/>
        <w:t>Comparison of annual survey</w:t>
      </w:r>
      <w:r w:rsidR="00732181">
        <w:rPr>
          <w:rFonts w:ascii="Times New Roman" w:hAnsi="Times New Roman" w:cs="Times New Roman"/>
        </w:rPr>
        <w:t xml:space="preserve"> biomass</w:t>
      </w:r>
      <w:r w:rsidRPr="00220EE5">
        <w:rPr>
          <w:rFonts w:ascii="Times New Roman" w:hAnsi="Times New Roman" w:cs="Times New Roman"/>
        </w:rPr>
        <w:t xml:space="preserve"> index estimates across species, models, and VAST knot number specifications, for the Gulf of Alaska bottom trawl survey. </w:t>
      </w:r>
      <w:r w:rsidR="00732181">
        <w:rPr>
          <w:rFonts w:ascii="Times New Roman" w:hAnsi="Times New Roman" w:cs="Times New Roman"/>
        </w:rPr>
        <w:t>Model-based (VAST) indices are solid lines, while current design-based indices are dashed lines.</w:t>
      </w:r>
    </w:p>
    <w:p w14:paraId="4AE21F9C" w14:textId="77777777" w:rsidR="00732181" w:rsidRPr="00220EE5" w:rsidRDefault="00732181" w:rsidP="00732181">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622DDBB3" w14:textId="5D0552F4" w:rsidR="00574F0C" w:rsidRPr="00220EE5" w:rsidRDefault="00574F0C" w:rsidP="00220EE5">
      <w:pPr>
        <w:spacing w:line="276" w:lineRule="auto"/>
        <w:jc w:val="both"/>
        <w:rPr>
          <w:rFonts w:ascii="Times New Roman" w:hAnsi="Times New Roman" w:cs="Times New Roman"/>
        </w:rPr>
      </w:pPr>
    </w:p>
    <w:p w14:paraId="0620CF6F" w14:textId="1E40743C" w:rsidR="00475C49" w:rsidRDefault="00964A73" w:rsidP="00220EE5">
      <w:pPr>
        <w:spacing w:line="276"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74EAB241" wp14:editId="594A9B9B">
            <wp:extent cx="5943600" cy="4462145"/>
            <wp:effectExtent l="0" t="0" r="0" b="8255"/>
            <wp:docPr id="1" name="Picture 1" descr="Macintosh HD:Users:curryc2:Documents:NOAA:2017:VAST Evaluation:AFSC_VAST_Evaluation:examples:Test_Knot_Number:output_bias.correct_FALSE:GOA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rryc2:Documents:NOAA:2017:VAST Evaluation:AFSC_VAST_Evaluation:examples:Test_Knot_Number:output_bias.correct_FALSE:GOA CV Compa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1CA8CF9D" w14:textId="25749FBD" w:rsidR="008C53E0"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Figure 3.</w:t>
      </w:r>
      <w:r w:rsidR="004278B5" w:rsidRPr="00220EE5">
        <w:rPr>
          <w:rFonts w:ascii="Times New Roman" w:hAnsi="Times New Roman" w:cs="Times New Roman"/>
        </w:rPr>
        <w:tab/>
      </w:r>
      <w:r w:rsidR="00F81FBB">
        <w:rPr>
          <w:rFonts w:ascii="Times New Roman" w:hAnsi="Times New Roman" w:cs="Times New Roman"/>
        </w:rPr>
        <w:t>Comparison of</w:t>
      </w:r>
      <w:r w:rsidR="005F69F9" w:rsidRPr="00220EE5">
        <w:rPr>
          <w:rFonts w:ascii="Times New Roman" w:hAnsi="Times New Roman" w:cs="Times New Roman"/>
        </w:rPr>
        <w:t xml:space="preserve"> </w:t>
      </w:r>
      <w:r w:rsidRPr="00220EE5">
        <w:rPr>
          <w:rFonts w:ascii="Times New Roman" w:hAnsi="Times New Roman" w:cs="Times New Roman"/>
        </w:rPr>
        <w:t>index</w:t>
      </w:r>
      <w:r w:rsidR="005F69F9" w:rsidRPr="00220EE5">
        <w:rPr>
          <w:rFonts w:ascii="Times New Roman" w:hAnsi="Times New Roman" w:cs="Times New Roman"/>
        </w:rPr>
        <w:t xml:space="preserve"> uncertainty (CV) across species, </w:t>
      </w:r>
      <w:r w:rsidR="0008303B" w:rsidRPr="00220EE5">
        <w:rPr>
          <w:rFonts w:ascii="Times New Roman" w:hAnsi="Times New Roman" w:cs="Times New Roman"/>
        </w:rPr>
        <w:t>model types</w:t>
      </w:r>
      <w:r w:rsidR="005F69F9" w:rsidRPr="00220EE5">
        <w:rPr>
          <w:rFonts w:ascii="Times New Roman" w:hAnsi="Times New Roman" w:cs="Times New Roman"/>
        </w:rPr>
        <w:t>, and VAST knot number specifications, for the Gulf of Alaska bottom trawl survey. Each boxplot describes the distribution of estimated CV’s across survey years.</w:t>
      </w:r>
    </w:p>
    <w:p w14:paraId="0FD30541" w14:textId="655927C6" w:rsidR="00574F0C" w:rsidRPr="00220EE5" w:rsidRDefault="00574F0C" w:rsidP="00220EE5">
      <w:pPr>
        <w:spacing w:line="276" w:lineRule="auto"/>
        <w:jc w:val="both"/>
        <w:rPr>
          <w:rFonts w:ascii="Times New Roman" w:hAnsi="Times New Roman" w:cs="Times New Roman"/>
        </w:rPr>
      </w:pPr>
      <w:r w:rsidRPr="00220EE5">
        <w:rPr>
          <w:rFonts w:ascii="Times New Roman" w:hAnsi="Times New Roman" w:cs="Times New Roman"/>
        </w:rPr>
        <w:t>Table 2.</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w:t>
      </w:r>
      <w:r w:rsidR="00CC4362" w:rsidRPr="00220EE5">
        <w:rPr>
          <w:rFonts w:ascii="Times New Roman" w:hAnsi="Times New Roman" w:cs="Times New Roman"/>
        </w:rPr>
        <w:t>uncertainty</w:t>
      </w:r>
      <w:r w:rsidRPr="00220EE5">
        <w:rPr>
          <w:rFonts w:ascii="Times New Roman" w:hAnsi="Times New Roman" w:cs="Times New Roman"/>
        </w:rPr>
        <w:t xml:space="preserve"> (CV) and design-based index uncertainty (CV), for the Gulf of Alaska bottom trawl survey.</w:t>
      </w:r>
    </w:p>
    <w:tbl>
      <w:tblPr>
        <w:tblStyle w:val="GridTable4Accent3"/>
        <w:tblW w:w="9640" w:type="dxa"/>
        <w:tblLayout w:type="fixed"/>
        <w:tblLook w:val="04A0" w:firstRow="1" w:lastRow="0" w:firstColumn="1" w:lastColumn="0" w:noHBand="0" w:noVBand="1"/>
      </w:tblPr>
      <w:tblGrid>
        <w:gridCol w:w="2268"/>
        <w:gridCol w:w="1053"/>
        <w:gridCol w:w="1053"/>
        <w:gridCol w:w="1053"/>
        <w:gridCol w:w="1053"/>
        <w:gridCol w:w="1053"/>
        <w:gridCol w:w="1053"/>
        <w:gridCol w:w="1054"/>
      </w:tblGrid>
      <w:tr w:rsidR="00574F0C" w:rsidRPr="00220EE5" w14:paraId="1A0A9A1F"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D32F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Species</w:t>
            </w:r>
          </w:p>
        </w:tc>
        <w:tc>
          <w:tcPr>
            <w:tcW w:w="7372" w:type="dxa"/>
            <w:gridSpan w:val="7"/>
            <w:noWrap/>
            <w:hideMark/>
          </w:tcPr>
          <w:p w14:paraId="5FC169F4" w14:textId="77777777" w:rsidR="00574F0C" w:rsidRPr="00220EE5" w:rsidRDefault="00574F0C"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VAST Model Knot Specification (n_x)</w:t>
            </w:r>
          </w:p>
        </w:tc>
      </w:tr>
      <w:tr w:rsidR="00574F0C" w:rsidRPr="00220EE5" w14:paraId="3E8CAE9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3C760FE" w14:textId="77777777" w:rsidR="00574F0C" w:rsidRPr="00220EE5" w:rsidRDefault="00574F0C" w:rsidP="00220EE5">
            <w:pPr>
              <w:spacing w:line="276" w:lineRule="auto"/>
              <w:jc w:val="center"/>
              <w:rPr>
                <w:rFonts w:ascii="Times New Roman" w:eastAsia="Times New Roman" w:hAnsi="Times New Roman" w:cs="Times New Roman"/>
                <w:color w:val="000000"/>
                <w:sz w:val="24"/>
                <w:szCs w:val="24"/>
              </w:rPr>
            </w:pPr>
          </w:p>
        </w:tc>
        <w:tc>
          <w:tcPr>
            <w:tcW w:w="1053" w:type="dxa"/>
            <w:noWrap/>
            <w:hideMark/>
          </w:tcPr>
          <w:p w14:paraId="32E0BFEC"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w:t>
            </w:r>
          </w:p>
        </w:tc>
        <w:tc>
          <w:tcPr>
            <w:tcW w:w="1053" w:type="dxa"/>
            <w:noWrap/>
            <w:hideMark/>
          </w:tcPr>
          <w:p w14:paraId="732F9DC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200</w:t>
            </w:r>
          </w:p>
        </w:tc>
        <w:tc>
          <w:tcPr>
            <w:tcW w:w="1053" w:type="dxa"/>
            <w:noWrap/>
            <w:hideMark/>
          </w:tcPr>
          <w:p w14:paraId="04C56584"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300</w:t>
            </w:r>
          </w:p>
        </w:tc>
        <w:tc>
          <w:tcPr>
            <w:tcW w:w="1053" w:type="dxa"/>
            <w:noWrap/>
            <w:hideMark/>
          </w:tcPr>
          <w:p w14:paraId="23D43AAB"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400</w:t>
            </w:r>
          </w:p>
        </w:tc>
        <w:tc>
          <w:tcPr>
            <w:tcW w:w="1053" w:type="dxa"/>
            <w:noWrap/>
            <w:hideMark/>
          </w:tcPr>
          <w:p w14:paraId="1FDB7110"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500</w:t>
            </w:r>
          </w:p>
        </w:tc>
        <w:tc>
          <w:tcPr>
            <w:tcW w:w="1053" w:type="dxa"/>
            <w:noWrap/>
            <w:hideMark/>
          </w:tcPr>
          <w:p w14:paraId="408D3C78"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750</w:t>
            </w:r>
          </w:p>
        </w:tc>
        <w:tc>
          <w:tcPr>
            <w:tcW w:w="1054" w:type="dxa"/>
            <w:noWrap/>
            <w:hideMark/>
          </w:tcPr>
          <w:p w14:paraId="05559047" w14:textId="77777777" w:rsidR="00574F0C" w:rsidRPr="00220EE5" w:rsidRDefault="00574F0C"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220EE5">
              <w:rPr>
                <w:rFonts w:ascii="Times New Roman" w:eastAsia="Times New Roman" w:hAnsi="Times New Roman" w:cs="Times New Roman"/>
                <w:b/>
                <w:color w:val="000000"/>
                <w:sz w:val="24"/>
                <w:szCs w:val="24"/>
              </w:rPr>
              <w:t>1000</w:t>
            </w:r>
          </w:p>
        </w:tc>
      </w:tr>
      <w:tr w:rsidR="00574F0C" w:rsidRPr="00220EE5" w14:paraId="653EA9D9"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13871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ocean perch</w:t>
            </w:r>
          </w:p>
        </w:tc>
        <w:tc>
          <w:tcPr>
            <w:tcW w:w="1053" w:type="dxa"/>
            <w:noWrap/>
            <w:hideMark/>
          </w:tcPr>
          <w:p w14:paraId="26315C56" w14:textId="337E6C41"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r w:rsidR="00574F0C" w:rsidRPr="00220EE5">
              <w:rPr>
                <w:rFonts w:ascii="Times New Roman" w:eastAsia="Times New Roman" w:hAnsi="Times New Roman" w:cs="Times New Roman"/>
                <w:color w:val="000000"/>
                <w:sz w:val="24"/>
                <w:szCs w:val="24"/>
              </w:rPr>
              <w:t>%</w:t>
            </w:r>
          </w:p>
        </w:tc>
        <w:tc>
          <w:tcPr>
            <w:tcW w:w="1053" w:type="dxa"/>
            <w:noWrap/>
            <w:hideMark/>
          </w:tcPr>
          <w:p w14:paraId="4EB01BD1" w14:textId="629DBF75"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574F0C" w:rsidRPr="00220EE5">
              <w:rPr>
                <w:rFonts w:ascii="Times New Roman" w:eastAsia="Times New Roman" w:hAnsi="Times New Roman" w:cs="Times New Roman"/>
                <w:color w:val="000000"/>
                <w:sz w:val="24"/>
                <w:szCs w:val="24"/>
              </w:rPr>
              <w:t>%</w:t>
            </w:r>
          </w:p>
        </w:tc>
        <w:tc>
          <w:tcPr>
            <w:tcW w:w="1053" w:type="dxa"/>
            <w:noWrap/>
            <w:hideMark/>
          </w:tcPr>
          <w:p w14:paraId="55281331" w14:textId="5C8D92A4"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r w:rsidR="00574F0C" w:rsidRPr="00220EE5">
              <w:rPr>
                <w:rFonts w:ascii="Times New Roman" w:eastAsia="Times New Roman" w:hAnsi="Times New Roman" w:cs="Times New Roman"/>
                <w:color w:val="000000"/>
                <w:sz w:val="24"/>
                <w:szCs w:val="24"/>
              </w:rPr>
              <w:t>%</w:t>
            </w:r>
          </w:p>
        </w:tc>
        <w:tc>
          <w:tcPr>
            <w:tcW w:w="1053" w:type="dxa"/>
            <w:noWrap/>
            <w:hideMark/>
          </w:tcPr>
          <w:p w14:paraId="7D7518B6" w14:textId="23C3D652"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00574F0C" w:rsidRPr="00220EE5">
              <w:rPr>
                <w:rFonts w:ascii="Times New Roman" w:eastAsia="Times New Roman" w:hAnsi="Times New Roman" w:cs="Times New Roman"/>
                <w:color w:val="000000"/>
                <w:sz w:val="24"/>
                <w:szCs w:val="24"/>
              </w:rPr>
              <w:t>%</w:t>
            </w:r>
          </w:p>
        </w:tc>
        <w:tc>
          <w:tcPr>
            <w:tcW w:w="1053" w:type="dxa"/>
            <w:noWrap/>
            <w:hideMark/>
          </w:tcPr>
          <w:p w14:paraId="1041FD20" w14:textId="001D477A"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r w:rsidR="00574F0C" w:rsidRPr="00220EE5">
              <w:rPr>
                <w:rFonts w:ascii="Times New Roman" w:eastAsia="Times New Roman" w:hAnsi="Times New Roman" w:cs="Times New Roman"/>
                <w:color w:val="000000"/>
                <w:sz w:val="24"/>
                <w:szCs w:val="24"/>
              </w:rPr>
              <w:t>%</w:t>
            </w:r>
          </w:p>
        </w:tc>
        <w:tc>
          <w:tcPr>
            <w:tcW w:w="1053" w:type="dxa"/>
            <w:noWrap/>
            <w:hideMark/>
          </w:tcPr>
          <w:p w14:paraId="4E98639B" w14:textId="3D272F28"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r w:rsidR="00574F0C" w:rsidRPr="00220EE5">
              <w:rPr>
                <w:rFonts w:ascii="Times New Roman" w:eastAsia="Times New Roman" w:hAnsi="Times New Roman" w:cs="Times New Roman"/>
                <w:color w:val="000000"/>
                <w:sz w:val="24"/>
                <w:szCs w:val="24"/>
              </w:rPr>
              <w:t>%</w:t>
            </w:r>
          </w:p>
        </w:tc>
        <w:tc>
          <w:tcPr>
            <w:tcW w:w="1054" w:type="dxa"/>
            <w:noWrap/>
            <w:hideMark/>
          </w:tcPr>
          <w:p w14:paraId="473206E0"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-23%</w:t>
            </w:r>
          </w:p>
        </w:tc>
      </w:tr>
      <w:tr w:rsidR="00574F0C" w:rsidRPr="00220EE5" w14:paraId="2580F571"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06C7F1"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Walleye pollock</w:t>
            </w:r>
          </w:p>
        </w:tc>
        <w:tc>
          <w:tcPr>
            <w:tcW w:w="1053" w:type="dxa"/>
            <w:noWrap/>
            <w:hideMark/>
          </w:tcPr>
          <w:p w14:paraId="0F3147CA" w14:textId="248AFD03" w:rsidR="00574F0C" w:rsidRPr="00220EE5" w:rsidRDefault="00BA1BB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574F0C" w:rsidRPr="00220EE5">
              <w:rPr>
                <w:rFonts w:ascii="Times New Roman" w:eastAsia="Times New Roman" w:hAnsi="Times New Roman" w:cs="Times New Roman"/>
                <w:color w:val="000000"/>
                <w:sz w:val="24"/>
                <w:szCs w:val="24"/>
              </w:rPr>
              <w:t>%</w:t>
            </w:r>
          </w:p>
        </w:tc>
        <w:tc>
          <w:tcPr>
            <w:tcW w:w="1053" w:type="dxa"/>
            <w:noWrap/>
            <w:hideMark/>
          </w:tcPr>
          <w:p w14:paraId="709BBEB0" w14:textId="5E07695F"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21EF4985" w14:textId="1F128045"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73E43639" w14:textId="70B731FA"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150130C8" w14:textId="47EFCD46"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574F0C" w:rsidRPr="00220EE5">
              <w:rPr>
                <w:rFonts w:ascii="Times New Roman" w:eastAsia="Times New Roman" w:hAnsi="Times New Roman" w:cs="Times New Roman"/>
                <w:color w:val="000000"/>
                <w:sz w:val="24"/>
                <w:szCs w:val="24"/>
              </w:rPr>
              <w:t>%</w:t>
            </w:r>
          </w:p>
        </w:tc>
        <w:tc>
          <w:tcPr>
            <w:tcW w:w="1053" w:type="dxa"/>
            <w:noWrap/>
            <w:hideMark/>
          </w:tcPr>
          <w:p w14:paraId="69B916BC" w14:textId="6316CD7C"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4" w:type="dxa"/>
            <w:noWrap/>
            <w:hideMark/>
          </w:tcPr>
          <w:p w14:paraId="7CAA1F55" w14:textId="38DF7697" w:rsidR="00574F0C" w:rsidRPr="00220EE5" w:rsidRDefault="00F014FB"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r>
      <w:tr w:rsidR="00574F0C" w:rsidRPr="00220EE5" w14:paraId="0412DBED"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4C9BD"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Pacific cod</w:t>
            </w:r>
          </w:p>
        </w:tc>
        <w:tc>
          <w:tcPr>
            <w:tcW w:w="1053" w:type="dxa"/>
            <w:noWrap/>
            <w:hideMark/>
          </w:tcPr>
          <w:p w14:paraId="52CC41C2" w14:textId="16E6BB62" w:rsidR="00574F0C" w:rsidRPr="00220EE5" w:rsidRDefault="00BA1BB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1D53B5">
              <w:rPr>
                <w:rFonts w:ascii="Times New Roman" w:eastAsia="Times New Roman" w:hAnsi="Times New Roman" w:cs="Times New Roman"/>
                <w:color w:val="000000"/>
                <w:sz w:val="24"/>
                <w:szCs w:val="24"/>
              </w:rPr>
              <w:t>6</w:t>
            </w:r>
            <w:r w:rsidR="00574F0C" w:rsidRPr="00220EE5">
              <w:rPr>
                <w:rFonts w:ascii="Times New Roman" w:eastAsia="Times New Roman" w:hAnsi="Times New Roman" w:cs="Times New Roman"/>
                <w:color w:val="000000"/>
                <w:sz w:val="24"/>
                <w:szCs w:val="24"/>
              </w:rPr>
              <w:t>%</w:t>
            </w:r>
          </w:p>
        </w:tc>
        <w:tc>
          <w:tcPr>
            <w:tcW w:w="1053" w:type="dxa"/>
            <w:noWrap/>
            <w:hideMark/>
          </w:tcPr>
          <w:p w14:paraId="0103911D" w14:textId="5EDDE49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00E2ACA7" w14:textId="7EC7A911"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13062F1B" w14:textId="46A4E3E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6F49D2C4" w14:textId="5D31CD4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c>
          <w:tcPr>
            <w:tcW w:w="1053" w:type="dxa"/>
            <w:noWrap/>
            <w:hideMark/>
          </w:tcPr>
          <w:p w14:paraId="7E27A458" w14:textId="2E921670"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c>
          <w:tcPr>
            <w:tcW w:w="1054" w:type="dxa"/>
            <w:noWrap/>
            <w:hideMark/>
          </w:tcPr>
          <w:p w14:paraId="51D8C538" w14:textId="2CC310AB" w:rsidR="00574F0C" w:rsidRPr="00220EE5" w:rsidRDefault="001D53B5"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r>
      <w:tr w:rsidR="00574F0C" w:rsidRPr="00220EE5" w14:paraId="678C2F85"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28BB9C2"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Northern rockfish</w:t>
            </w:r>
          </w:p>
        </w:tc>
        <w:tc>
          <w:tcPr>
            <w:tcW w:w="1053" w:type="dxa"/>
            <w:noWrap/>
            <w:hideMark/>
          </w:tcPr>
          <w:p w14:paraId="25623D31" w14:textId="453EBDDE"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r w:rsidR="00574F0C" w:rsidRPr="00220EE5">
              <w:rPr>
                <w:rFonts w:ascii="Times New Roman" w:eastAsia="Times New Roman" w:hAnsi="Times New Roman" w:cs="Times New Roman"/>
                <w:color w:val="000000"/>
                <w:sz w:val="24"/>
                <w:szCs w:val="24"/>
              </w:rPr>
              <w:t>%</w:t>
            </w:r>
          </w:p>
        </w:tc>
        <w:tc>
          <w:tcPr>
            <w:tcW w:w="1053" w:type="dxa"/>
            <w:noWrap/>
            <w:hideMark/>
          </w:tcPr>
          <w:p w14:paraId="44D241F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c>
          <w:tcPr>
            <w:tcW w:w="1053" w:type="dxa"/>
            <w:noWrap/>
            <w:hideMark/>
          </w:tcPr>
          <w:p w14:paraId="513A61CC" w14:textId="07000E00"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sidR="00574F0C" w:rsidRPr="00220EE5">
              <w:rPr>
                <w:rFonts w:ascii="Times New Roman" w:eastAsia="Times New Roman" w:hAnsi="Times New Roman" w:cs="Times New Roman"/>
                <w:color w:val="000000"/>
                <w:sz w:val="24"/>
                <w:szCs w:val="24"/>
              </w:rPr>
              <w:t>%</w:t>
            </w:r>
          </w:p>
        </w:tc>
        <w:tc>
          <w:tcPr>
            <w:tcW w:w="1053" w:type="dxa"/>
            <w:noWrap/>
            <w:hideMark/>
          </w:tcPr>
          <w:p w14:paraId="47C6B59C"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-44%</w:t>
            </w:r>
          </w:p>
        </w:tc>
        <w:tc>
          <w:tcPr>
            <w:tcW w:w="1053" w:type="dxa"/>
            <w:noWrap/>
            <w:hideMark/>
          </w:tcPr>
          <w:p w14:paraId="2D320E18" w14:textId="4E421588"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74538230" w14:textId="2354CDAA" w:rsidR="00574F0C" w:rsidRPr="00220EE5" w:rsidRDefault="001D53B5"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sidR="00574F0C" w:rsidRPr="00220EE5">
              <w:rPr>
                <w:rFonts w:ascii="Times New Roman" w:eastAsia="Times New Roman" w:hAnsi="Times New Roman" w:cs="Times New Roman"/>
                <w:color w:val="000000"/>
                <w:sz w:val="24"/>
                <w:szCs w:val="24"/>
              </w:rPr>
              <w:t>%</w:t>
            </w:r>
          </w:p>
        </w:tc>
        <w:tc>
          <w:tcPr>
            <w:tcW w:w="1054" w:type="dxa"/>
            <w:noWrap/>
            <w:hideMark/>
          </w:tcPr>
          <w:p w14:paraId="42B6529D"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-43%</w:t>
            </w:r>
          </w:p>
        </w:tc>
      </w:tr>
      <w:tr w:rsidR="00574F0C" w:rsidRPr="00220EE5" w14:paraId="01C808C2"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807DD08"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Dover sole</w:t>
            </w:r>
          </w:p>
        </w:tc>
        <w:tc>
          <w:tcPr>
            <w:tcW w:w="1053" w:type="dxa"/>
            <w:noWrap/>
            <w:hideMark/>
          </w:tcPr>
          <w:p w14:paraId="30B73BF9" w14:textId="524E426B"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00847E8D" w14:textId="04424BCE"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75F79873" w14:textId="2F8081AF"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3" w:type="dxa"/>
            <w:noWrap/>
            <w:hideMark/>
          </w:tcPr>
          <w:p w14:paraId="36A05A95" w14:textId="3251AE30"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3" w:type="dxa"/>
            <w:noWrap/>
            <w:hideMark/>
          </w:tcPr>
          <w:p w14:paraId="40BFCD3C" w14:textId="0AECC5BD"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3" w:type="dxa"/>
            <w:noWrap/>
            <w:hideMark/>
          </w:tcPr>
          <w:p w14:paraId="19315F1A" w14:textId="6C2C62C4"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00574F0C" w:rsidRPr="00220EE5">
              <w:rPr>
                <w:rFonts w:ascii="Times New Roman" w:eastAsia="Times New Roman" w:hAnsi="Times New Roman" w:cs="Times New Roman"/>
                <w:color w:val="000000"/>
                <w:sz w:val="24"/>
                <w:szCs w:val="24"/>
              </w:rPr>
              <w:t>%</w:t>
            </w:r>
          </w:p>
        </w:tc>
        <w:tc>
          <w:tcPr>
            <w:tcW w:w="1054" w:type="dxa"/>
            <w:noWrap/>
            <w:hideMark/>
          </w:tcPr>
          <w:p w14:paraId="161A15EE" w14:textId="12F0B200" w:rsidR="00574F0C" w:rsidRPr="00220EE5" w:rsidRDefault="00A32238"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574F0C" w:rsidRPr="00220EE5">
              <w:rPr>
                <w:rFonts w:ascii="Times New Roman" w:eastAsia="Times New Roman" w:hAnsi="Times New Roman" w:cs="Times New Roman"/>
                <w:color w:val="000000"/>
                <w:sz w:val="24"/>
                <w:szCs w:val="24"/>
              </w:rPr>
              <w:t>%</w:t>
            </w:r>
          </w:p>
        </w:tc>
      </w:tr>
      <w:tr w:rsidR="00574F0C" w:rsidRPr="00220EE5" w14:paraId="52E8019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2049DE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Big skate</w:t>
            </w:r>
          </w:p>
        </w:tc>
        <w:tc>
          <w:tcPr>
            <w:tcW w:w="1053" w:type="dxa"/>
            <w:noWrap/>
            <w:hideMark/>
          </w:tcPr>
          <w:p w14:paraId="362B16FE" w14:textId="27C59CC4"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574F0C" w:rsidRPr="00220EE5">
              <w:rPr>
                <w:rFonts w:ascii="Times New Roman" w:eastAsia="Times New Roman" w:hAnsi="Times New Roman" w:cs="Times New Roman"/>
                <w:color w:val="000000"/>
                <w:sz w:val="24"/>
                <w:szCs w:val="24"/>
              </w:rPr>
              <w:t>%</w:t>
            </w:r>
          </w:p>
        </w:tc>
        <w:tc>
          <w:tcPr>
            <w:tcW w:w="1053" w:type="dxa"/>
            <w:noWrap/>
            <w:hideMark/>
          </w:tcPr>
          <w:p w14:paraId="2E1DD7E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-8%</w:t>
            </w:r>
          </w:p>
        </w:tc>
        <w:tc>
          <w:tcPr>
            <w:tcW w:w="1053" w:type="dxa"/>
            <w:noWrap/>
            <w:hideMark/>
          </w:tcPr>
          <w:p w14:paraId="49F18E24" w14:textId="3C0CD843"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52E6DC42"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7D9CC05E" w14:textId="77777777" w:rsidR="00574F0C" w:rsidRPr="00220EE5" w:rsidRDefault="00574F0C"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-9%</w:t>
            </w:r>
          </w:p>
        </w:tc>
        <w:tc>
          <w:tcPr>
            <w:tcW w:w="1053" w:type="dxa"/>
            <w:noWrap/>
            <w:hideMark/>
          </w:tcPr>
          <w:p w14:paraId="018CC1AD" w14:textId="7FDCE69D"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4" w:type="dxa"/>
            <w:noWrap/>
            <w:hideMark/>
          </w:tcPr>
          <w:p w14:paraId="0FEEB024" w14:textId="78E5886B" w:rsidR="00574F0C" w:rsidRPr="00220EE5" w:rsidRDefault="00A403E9"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r>
      <w:tr w:rsidR="00574F0C" w:rsidRPr="00220EE5" w14:paraId="4F7B2A60"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91B8CA"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Harlequin rockfish</w:t>
            </w:r>
          </w:p>
        </w:tc>
        <w:tc>
          <w:tcPr>
            <w:tcW w:w="1053" w:type="dxa"/>
            <w:noWrap/>
            <w:hideMark/>
          </w:tcPr>
          <w:p w14:paraId="566ADEB8" w14:textId="5E59D4B0"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5CEF21AB" w14:textId="603BC6D0"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sidR="00574F0C" w:rsidRPr="00220EE5">
              <w:rPr>
                <w:rFonts w:ascii="Times New Roman" w:eastAsia="Times New Roman" w:hAnsi="Times New Roman" w:cs="Times New Roman"/>
                <w:color w:val="000000"/>
                <w:sz w:val="24"/>
                <w:szCs w:val="24"/>
              </w:rPr>
              <w:t>%</w:t>
            </w:r>
          </w:p>
        </w:tc>
        <w:tc>
          <w:tcPr>
            <w:tcW w:w="1053" w:type="dxa"/>
            <w:noWrap/>
            <w:hideMark/>
          </w:tcPr>
          <w:p w14:paraId="5CEB7B61" w14:textId="642AFD17"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50E92568" w14:textId="02F97802"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sidR="00574F0C" w:rsidRPr="00220EE5">
              <w:rPr>
                <w:rFonts w:ascii="Times New Roman" w:eastAsia="Times New Roman" w:hAnsi="Times New Roman" w:cs="Times New Roman"/>
                <w:color w:val="000000"/>
                <w:sz w:val="24"/>
                <w:szCs w:val="24"/>
              </w:rPr>
              <w:t>%</w:t>
            </w:r>
          </w:p>
        </w:tc>
        <w:tc>
          <w:tcPr>
            <w:tcW w:w="1053" w:type="dxa"/>
            <w:noWrap/>
            <w:hideMark/>
          </w:tcPr>
          <w:p w14:paraId="1B4CF993" w14:textId="52C4785E"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sidR="00574F0C" w:rsidRPr="00220EE5">
              <w:rPr>
                <w:rFonts w:ascii="Times New Roman" w:eastAsia="Times New Roman" w:hAnsi="Times New Roman" w:cs="Times New Roman"/>
                <w:color w:val="000000"/>
                <w:sz w:val="24"/>
                <w:szCs w:val="24"/>
              </w:rPr>
              <w:t>%</w:t>
            </w:r>
          </w:p>
        </w:tc>
        <w:tc>
          <w:tcPr>
            <w:tcW w:w="1053" w:type="dxa"/>
            <w:noWrap/>
            <w:hideMark/>
          </w:tcPr>
          <w:p w14:paraId="730F3A5E"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-33%</w:t>
            </w:r>
          </w:p>
        </w:tc>
        <w:tc>
          <w:tcPr>
            <w:tcW w:w="1054" w:type="dxa"/>
            <w:noWrap/>
            <w:hideMark/>
          </w:tcPr>
          <w:p w14:paraId="2A3F0A4E" w14:textId="05E7F439" w:rsidR="00574F0C" w:rsidRPr="00220EE5" w:rsidRDefault="00C93F5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sidR="00574F0C" w:rsidRPr="00220EE5">
              <w:rPr>
                <w:rFonts w:ascii="Times New Roman" w:eastAsia="Times New Roman" w:hAnsi="Times New Roman" w:cs="Times New Roman"/>
                <w:color w:val="000000"/>
                <w:sz w:val="24"/>
                <w:szCs w:val="24"/>
              </w:rPr>
              <w:t>%</w:t>
            </w:r>
          </w:p>
        </w:tc>
      </w:tr>
      <w:tr w:rsidR="00574F0C" w:rsidRPr="00220EE5" w14:paraId="4F91733D"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58F20"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Arrowtooth flounder</w:t>
            </w:r>
          </w:p>
        </w:tc>
        <w:tc>
          <w:tcPr>
            <w:tcW w:w="1053" w:type="dxa"/>
            <w:noWrap/>
            <w:hideMark/>
          </w:tcPr>
          <w:p w14:paraId="2D2087D5" w14:textId="1436533E"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574F0C" w:rsidRPr="00220EE5">
              <w:rPr>
                <w:rFonts w:ascii="Times New Roman" w:eastAsia="Times New Roman" w:hAnsi="Times New Roman" w:cs="Times New Roman"/>
                <w:color w:val="000000"/>
                <w:sz w:val="24"/>
                <w:szCs w:val="24"/>
              </w:rPr>
              <w:t>%</w:t>
            </w:r>
          </w:p>
        </w:tc>
        <w:tc>
          <w:tcPr>
            <w:tcW w:w="1053" w:type="dxa"/>
            <w:noWrap/>
            <w:hideMark/>
          </w:tcPr>
          <w:p w14:paraId="5407BB9D" w14:textId="1FCB5EB9"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574F0C" w:rsidRPr="00220EE5">
              <w:rPr>
                <w:rFonts w:ascii="Times New Roman" w:eastAsia="Times New Roman" w:hAnsi="Times New Roman" w:cs="Times New Roman"/>
                <w:color w:val="000000"/>
                <w:sz w:val="24"/>
                <w:szCs w:val="24"/>
              </w:rPr>
              <w:t>%</w:t>
            </w:r>
          </w:p>
        </w:tc>
        <w:tc>
          <w:tcPr>
            <w:tcW w:w="1053" w:type="dxa"/>
            <w:noWrap/>
            <w:hideMark/>
          </w:tcPr>
          <w:p w14:paraId="47B54994" w14:textId="547BDA6E"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574F0C" w:rsidRPr="00220EE5">
              <w:rPr>
                <w:rFonts w:ascii="Times New Roman" w:eastAsia="Times New Roman" w:hAnsi="Times New Roman" w:cs="Times New Roman"/>
                <w:color w:val="000000"/>
                <w:sz w:val="24"/>
                <w:szCs w:val="24"/>
              </w:rPr>
              <w:t>%</w:t>
            </w:r>
          </w:p>
        </w:tc>
        <w:tc>
          <w:tcPr>
            <w:tcW w:w="1053" w:type="dxa"/>
            <w:noWrap/>
            <w:hideMark/>
          </w:tcPr>
          <w:p w14:paraId="10D4A0EA" w14:textId="393A4550"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574F0C" w:rsidRPr="00220EE5">
              <w:rPr>
                <w:rFonts w:ascii="Times New Roman" w:eastAsia="Times New Roman" w:hAnsi="Times New Roman" w:cs="Times New Roman"/>
                <w:color w:val="000000"/>
                <w:sz w:val="24"/>
                <w:szCs w:val="24"/>
              </w:rPr>
              <w:t>%</w:t>
            </w:r>
          </w:p>
        </w:tc>
        <w:tc>
          <w:tcPr>
            <w:tcW w:w="1053" w:type="dxa"/>
            <w:noWrap/>
            <w:hideMark/>
          </w:tcPr>
          <w:p w14:paraId="482DE4EF" w14:textId="03247EF1"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574F0C" w:rsidRPr="00220EE5">
              <w:rPr>
                <w:rFonts w:ascii="Times New Roman" w:eastAsia="Times New Roman" w:hAnsi="Times New Roman" w:cs="Times New Roman"/>
                <w:color w:val="000000"/>
                <w:sz w:val="24"/>
                <w:szCs w:val="24"/>
              </w:rPr>
              <w:t>%</w:t>
            </w:r>
          </w:p>
        </w:tc>
        <w:tc>
          <w:tcPr>
            <w:tcW w:w="1053" w:type="dxa"/>
            <w:noWrap/>
            <w:hideMark/>
          </w:tcPr>
          <w:p w14:paraId="23B479F2" w14:textId="243507F6"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574F0C" w:rsidRPr="00220EE5">
              <w:rPr>
                <w:rFonts w:ascii="Times New Roman" w:eastAsia="Times New Roman" w:hAnsi="Times New Roman" w:cs="Times New Roman"/>
                <w:color w:val="000000"/>
                <w:sz w:val="24"/>
                <w:szCs w:val="24"/>
              </w:rPr>
              <w:t>%</w:t>
            </w:r>
          </w:p>
        </w:tc>
        <w:tc>
          <w:tcPr>
            <w:tcW w:w="1054" w:type="dxa"/>
            <w:noWrap/>
            <w:hideMark/>
          </w:tcPr>
          <w:p w14:paraId="5DB6F993" w14:textId="67CA80C7" w:rsidR="00574F0C" w:rsidRPr="00220EE5" w:rsidRDefault="003A4FE8"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r w:rsidR="00574F0C" w:rsidRPr="00220EE5">
              <w:rPr>
                <w:rFonts w:ascii="Times New Roman" w:eastAsia="Times New Roman" w:hAnsi="Times New Roman" w:cs="Times New Roman"/>
                <w:color w:val="000000"/>
                <w:sz w:val="24"/>
                <w:szCs w:val="24"/>
              </w:rPr>
              <w:t>%</w:t>
            </w:r>
          </w:p>
        </w:tc>
      </w:tr>
      <w:tr w:rsidR="00574F0C" w:rsidRPr="00220EE5" w14:paraId="39BA5CE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FEC826" w14:textId="77777777" w:rsidR="00574F0C" w:rsidRPr="00220EE5" w:rsidRDefault="00574F0C" w:rsidP="00220EE5">
            <w:pPr>
              <w:spacing w:line="276" w:lineRule="auto"/>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Spiny dogfish</w:t>
            </w:r>
          </w:p>
        </w:tc>
        <w:tc>
          <w:tcPr>
            <w:tcW w:w="1053" w:type="dxa"/>
            <w:noWrap/>
            <w:hideMark/>
          </w:tcPr>
          <w:p w14:paraId="5E511D3D"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68DB9948" w14:textId="77777777" w:rsidR="00574F0C" w:rsidRPr="00220EE5" w:rsidRDefault="00574F0C"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220EE5">
              <w:rPr>
                <w:rFonts w:ascii="Times New Roman" w:eastAsia="Times New Roman" w:hAnsi="Times New Roman" w:cs="Times New Roman"/>
                <w:color w:val="000000"/>
                <w:sz w:val="24"/>
                <w:szCs w:val="24"/>
              </w:rPr>
              <w:t>-46%</w:t>
            </w:r>
          </w:p>
        </w:tc>
        <w:tc>
          <w:tcPr>
            <w:tcW w:w="1053" w:type="dxa"/>
            <w:noWrap/>
            <w:hideMark/>
          </w:tcPr>
          <w:p w14:paraId="4B943D1E" w14:textId="3784D2F1"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10F97933" w14:textId="1419340E"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sidR="00574F0C" w:rsidRPr="00220EE5">
              <w:rPr>
                <w:rFonts w:ascii="Times New Roman" w:eastAsia="Times New Roman" w:hAnsi="Times New Roman" w:cs="Times New Roman"/>
                <w:color w:val="000000"/>
                <w:sz w:val="24"/>
                <w:szCs w:val="24"/>
              </w:rPr>
              <w:t>%</w:t>
            </w:r>
          </w:p>
        </w:tc>
        <w:tc>
          <w:tcPr>
            <w:tcW w:w="1053" w:type="dxa"/>
            <w:noWrap/>
            <w:hideMark/>
          </w:tcPr>
          <w:p w14:paraId="4DAB5013" w14:textId="618B0982"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3" w:type="dxa"/>
            <w:noWrap/>
            <w:hideMark/>
          </w:tcPr>
          <w:p w14:paraId="402BCBBC" w14:textId="36972033"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r w:rsidR="00574F0C" w:rsidRPr="00220EE5">
              <w:rPr>
                <w:rFonts w:ascii="Times New Roman" w:eastAsia="Times New Roman" w:hAnsi="Times New Roman" w:cs="Times New Roman"/>
                <w:color w:val="000000"/>
                <w:sz w:val="24"/>
                <w:szCs w:val="24"/>
              </w:rPr>
              <w:t>%</w:t>
            </w:r>
          </w:p>
        </w:tc>
        <w:tc>
          <w:tcPr>
            <w:tcW w:w="1054" w:type="dxa"/>
            <w:noWrap/>
            <w:hideMark/>
          </w:tcPr>
          <w:p w14:paraId="6B33B52D" w14:textId="4B7A6E77" w:rsidR="00574F0C" w:rsidRPr="00220EE5" w:rsidRDefault="00DC1AB0"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sidR="00574F0C" w:rsidRPr="00220EE5">
              <w:rPr>
                <w:rFonts w:ascii="Times New Roman" w:eastAsia="Times New Roman" w:hAnsi="Times New Roman" w:cs="Times New Roman"/>
                <w:color w:val="000000"/>
                <w:sz w:val="24"/>
                <w:szCs w:val="24"/>
              </w:rPr>
              <w:t>%</w:t>
            </w:r>
          </w:p>
        </w:tc>
      </w:tr>
    </w:tbl>
    <w:p w14:paraId="6DC3E3E9" w14:textId="77777777" w:rsidR="00AD3797" w:rsidRPr="00220EE5" w:rsidRDefault="00AD3797" w:rsidP="00220EE5">
      <w:pPr>
        <w:pStyle w:val="Heading2"/>
        <w:spacing w:line="276" w:lineRule="auto"/>
        <w:jc w:val="both"/>
        <w:rPr>
          <w:rFonts w:ascii="Times New Roman" w:hAnsi="Times New Roman" w:cs="Times New Roman"/>
        </w:rPr>
      </w:pPr>
      <w:r w:rsidRPr="00220EE5">
        <w:rPr>
          <w:rFonts w:ascii="Times New Roman" w:hAnsi="Times New Roman" w:cs="Times New Roman"/>
        </w:rPr>
        <w:lastRenderedPageBreak/>
        <w:t>Aleutian Islands Bottom Trawl Survey</w:t>
      </w:r>
    </w:p>
    <w:p w14:paraId="0F0B4D9F" w14:textId="4035192D" w:rsidR="00CB1423" w:rsidRPr="00220EE5" w:rsidRDefault="00712C85" w:rsidP="00220EE5">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047331E6" wp14:editId="7811068C">
            <wp:extent cx="5943600" cy="6688455"/>
            <wp:effectExtent l="0" t="0" r="0" b="0"/>
            <wp:docPr id="9" name="Picture 9" descr="Macintosh HD:Users:curryc2:Documents:NOAA:2017:VAST Evaluation:AFSC_VAST_Evaluation:examples:Test_Knot_Number:output_bias.correct_FALSE:AI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urryc2:Documents:NOAA:2017:VAST Evaluation:AFSC_VAST_Evaluation:examples:Test_Knot_Number:output_bias.correct_FALSE:AI VAST Index Compare v D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3FAD767F" w14:textId="24413BB1" w:rsidR="004278B5" w:rsidRDefault="004278B5" w:rsidP="00220EE5">
      <w:pPr>
        <w:spacing w:line="276" w:lineRule="auto"/>
        <w:jc w:val="both"/>
        <w:rPr>
          <w:rFonts w:ascii="Times New Roman" w:hAnsi="Times New Roman" w:cs="Times New Roman"/>
        </w:rPr>
      </w:pPr>
      <w:r w:rsidRPr="00220EE5">
        <w:rPr>
          <w:rFonts w:ascii="Times New Roman" w:hAnsi="Times New Roman" w:cs="Times New Roman"/>
        </w:rPr>
        <w:t>Figure 4</w:t>
      </w:r>
      <w:r w:rsidR="00DB0C26" w:rsidRPr="00220EE5">
        <w:rPr>
          <w:rFonts w:ascii="Times New Roman" w:hAnsi="Times New Roman" w:cs="Times New Roman"/>
        </w:rPr>
        <w:t>.</w:t>
      </w:r>
      <w:r w:rsidR="00DB0C26" w:rsidRPr="00220EE5">
        <w:rPr>
          <w:rFonts w:ascii="Times New Roman" w:hAnsi="Times New Roman" w:cs="Times New Roman"/>
        </w:rPr>
        <w:tab/>
      </w:r>
      <w:r w:rsidRPr="00220EE5">
        <w:rPr>
          <w:rFonts w:ascii="Times New Roman" w:hAnsi="Times New Roman" w:cs="Times New Roman"/>
        </w:rPr>
        <w:t xml:space="preserve">Comparison of survey </w:t>
      </w:r>
      <w:r w:rsidR="00732181">
        <w:rPr>
          <w:rFonts w:ascii="Times New Roman" w:hAnsi="Times New Roman" w:cs="Times New Roman"/>
        </w:rPr>
        <w:t xml:space="preserve">biomass </w:t>
      </w:r>
      <w:r w:rsidRPr="00220EE5">
        <w:rPr>
          <w:rFonts w:ascii="Times New Roman" w:hAnsi="Times New Roman" w:cs="Times New Roman"/>
        </w:rPr>
        <w:t xml:space="preserve">index estimates across species, models, and VAST knot number specifications, for the Aleutian Islands bottom trawl survey. </w:t>
      </w:r>
      <w:r w:rsidR="00732181">
        <w:rPr>
          <w:rFonts w:ascii="Times New Roman" w:hAnsi="Times New Roman" w:cs="Times New Roman"/>
        </w:rPr>
        <w:t>Model-based (VAST) indices are solid lines, while current design-based indices are dashed lines.</w:t>
      </w:r>
    </w:p>
    <w:p w14:paraId="1E6F05E1" w14:textId="729D89D2" w:rsidR="00732181" w:rsidRPr="00220EE5" w:rsidRDefault="00732181" w:rsidP="00220EE5">
      <w:pPr>
        <w:spacing w:line="276" w:lineRule="auto"/>
        <w:jc w:val="both"/>
        <w:rPr>
          <w:rFonts w:ascii="Times New Roman" w:hAnsi="Times New Roman" w:cs="Times New Roman"/>
        </w:rPr>
      </w:pPr>
      <w:r>
        <w:rPr>
          <w:rFonts w:ascii="Times New Roman" w:hAnsi="Times New Roman" w:cs="Times New Roman"/>
        </w:rPr>
        <w:t>*Note: Figure only includes estimates for survey years.</w:t>
      </w:r>
    </w:p>
    <w:p w14:paraId="7CA7C6A4" w14:textId="77777777" w:rsidR="004278B5" w:rsidRPr="00220EE5" w:rsidRDefault="004278B5"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4B7C7FFB" w14:textId="55744CD2" w:rsidR="004278B5" w:rsidRPr="00220EE5" w:rsidRDefault="00964A73"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B2E4993" wp14:editId="33516AA0">
            <wp:extent cx="5943600" cy="4462145"/>
            <wp:effectExtent l="0" t="0" r="0" b="8255"/>
            <wp:docPr id="4" name="Picture 4" descr="Macintosh HD:Users:curryc2:Documents:NOAA:2017:VAST Evaluation:AFSC_VAST_Evaluation:examples:Test_Knot_Number:output_bias.correct_FALSE:AI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urryc2:Documents:NOAA:2017:VAST Evaluation:AFSC_VAST_Evaluation:examples:Test_Knot_Number:output_bias.correct_FALSE:AI CV Compa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bookmarkStart w:id="0" w:name="_GoBack"/>
      <w:bookmarkEnd w:id="0"/>
    </w:p>
    <w:p w14:paraId="78457846" w14:textId="2D13B3F1"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Figure </w:t>
      </w:r>
      <w:r w:rsidR="009A12B4" w:rsidRPr="00220EE5">
        <w:rPr>
          <w:rFonts w:ascii="Times New Roman" w:hAnsi="Times New Roman" w:cs="Times New Roman"/>
        </w:rPr>
        <w:t>5</w:t>
      </w:r>
      <w:r w:rsidRPr="00220EE5">
        <w:rPr>
          <w:rFonts w:ascii="Times New Roman" w:hAnsi="Times New Roman" w:cs="Times New Roman"/>
        </w:rPr>
        <w:t>.</w:t>
      </w:r>
      <w:r w:rsidRPr="00220EE5">
        <w:rPr>
          <w:rFonts w:ascii="Times New Roman" w:hAnsi="Times New Roman" w:cs="Times New Roman"/>
        </w:rPr>
        <w:tab/>
        <w:t xml:space="preserve">Comparison of index uncertainty (CV) across species, model types, and VAST knot number specifications,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 Each boxplot describes the distribution of estimated CV’s across survey years.</w:t>
      </w:r>
    </w:p>
    <w:p w14:paraId="1C2417F5" w14:textId="281B932E" w:rsidR="00DB0C26" w:rsidRPr="00220EE5" w:rsidRDefault="00DB0C26" w:rsidP="00220EE5">
      <w:pPr>
        <w:spacing w:line="276" w:lineRule="auto"/>
        <w:jc w:val="both"/>
        <w:rPr>
          <w:rFonts w:ascii="Times New Roman" w:hAnsi="Times New Roman" w:cs="Times New Roman"/>
        </w:rPr>
      </w:pPr>
      <w:r w:rsidRPr="00220EE5">
        <w:rPr>
          <w:rFonts w:ascii="Times New Roman" w:hAnsi="Times New Roman" w:cs="Times New Roman"/>
        </w:rPr>
        <w:t xml:space="preserve">Table </w:t>
      </w:r>
      <w:r w:rsidR="009A12B4" w:rsidRPr="00220EE5">
        <w:rPr>
          <w:rFonts w:ascii="Times New Roman" w:hAnsi="Times New Roman" w:cs="Times New Roman"/>
        </w:rPr>
        <w:t>3</w:t>
      </w:r>
      <w:r w:rsidRPr="00220EE5">
        <w:rPr>
          <w:rFonts w:ascii="Times New Roman" w:hAnsi="Times New Roman" w:cs="Times New Roman"/>
        </w:rPr>
        <w:t>.</w:t>
      </w:r>
      <w:r w:rsidRPr="00220EE5">
        <w:rPr>
          <w:rFonts w:ascii="Times New Roman" w:hAnsi="Times New Roman" w:cs="Times New Roman"/>
        </w:rPr>
        <w:tab/>
        <w:t>Average percent</w:t>
      </w:r>
      <w:r w:rsidR="007C7572">
        <w:rPr>
          <w:rFonts w:ascii="Times New Roman" w:hAnsi="Times New Roman" w:cs="Times New Roman"/>
        </w:rPr>
        <w:t xml:space="preserve"> difference between VAST (model</w:t>
      </w:r>
      <w:r w:rsidRPr="00220EE5">
        <w:rPr>
          <w:rFonts w:ascii="Times New Roman" w:hAnsi="Times New Roman" w:cs="Times New Roman"/>
        </w:rPr>
        <w:t xml:space="preserve">-based) index uncertainty (CV) and design-based index uncertainty (CV), for the </w:t>
      </w:r>
      <w:r w:rsidR="001A0501" w:rsidRPr="00220EE5">
        <w:rPr>
          <w:rFonts w:ascii="Times New Roman" w:hAnsi="Times New Roman" w:cs="Times New Roman"/>
        </w:rPr>
        <w:t>Aleutian Islands</w:t>
      </w:r>
      <w:r w:rsidRPr="00220EE5">
        <w:rPr>
          <w:rFonts w:ascii="Times New Roman" w:hAnsi="Times New Roman" w:cs="Times New Roman"/>
        </w:rPr>
        <w:t xml:space="preserve"> bottom trawl survey.</w:t>
      </w:r>
    </w:p>
    <w:tbl>
      <w:tblPr>
        <w:tblStyle w:val="GridTable4Accent3"/>
        <w:tblW w:w="9640" w:type="dxa"/>
        <w:tblLook w:val="04A0" w:firstRow="1" w:lastRow="0" w:firstColumn="1" w:lastColumn="0" w:noHBand="0" w:noVBand="1"/>
      </w:tblPr>
      <w:tblGrid>
        <w:gridCol w:w="2080"/>
        <w:gridCol w:w="1080"/>
        <w:gridCol w:w="1080"/>
        <w:gridCol w:w="1080"/>
        <w:gridCol w:w="1080"/>
        <w:gridCol w:w="1080"/>
        <w:gridCol w:w="1080"/>
        <w:gridCol w:w="1080"/>
      </w:tblGrid>
      <w:tr w:rsidR="001A0501" w:rsidRPr="001A0501" w14:paraId="53A8FD7D" w14:textId="77777777" w:rsidTr="00951AE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29C77E3"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Species</w:t>
            </w:r>
          </w:p>
        </w:tc>
        <w:tc>
          <w:tcPr>
            <w:tcW w:w="7560" w:type="dxa"/>
            <w:gridSpan w:val="7"/>
            <w:noWrap/>
            <w:hideMark/>
          </w:tcPr>
          <w:p w14:paraId="17AFF079" w14:textId="77777777" w:rsidR="001A0501" w:rsidRPr="001A0501" w:rsidRDefault="001A0501" w:rsidP="00220E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VAST Model Knot Specification (n_x)</w:t>
            </w:r>
          </w:p>
        </w:tc>
      </w:tr>
      <w:tr w:rsidR="001A0501" w:rsidRPr="001A0501" w14:paraId="0FE7F93A"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51192B5" w14:textId="77777777" w:rsidR="001A0501" w:rsidRPr="001A0501" w:rsidRDefault="001A0501" w:rsidP="00220EE5">
            <w:pPr>
              <w:spacing w:line="276" w:lineRule="auto"/>
              <w:jc w:val="center"/>
              <w:rPr>
                <w:rFonts w:ascii="Times New Roman" w:eastAsia="Times New Roman" w:hAnsi="Times New Roman" w:cs="Times New Roman"/>
                <w:color w:val="000000"/>
                <w:sz w:val="24"/>
                <w:szCs w:val="24"/>
              </w:rPr>
            </w:pPr>
          </w:p>
        </w:tc>
        <w:tc>
          <w:tcPr>
            <w:tcW w:w="1080" w:type="dxa"/>
            <w:noWrap/>
            <w:hideMark/>
          </w:tcPr>
          <w:p w14:paraId="5E35EB9D"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w:t>
            </w:r>
          </w:p>
        </w:tc>
        <w:tc>
          <w:tcPr>
            <w:tcW w:w="1080" w:type="dxa"/>
            <w:noWrap/>
            <w:hideMark/>
          </w:tcPr>
          <w:p w14:paraId="559CD94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200</w:t>
            </w:r>
          </w:p>
        </w:tc>
        <w:tc>
          <w:tcPr>
            <w:tcW w:w="1080" w:type="dxa"/>
            <w:noWrap/>
            <w:hideMark/>
          </w:tcPr>
          <w:p w14:paraId="7D483A34"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300</w:t>
            </w:r>
          </w:p>
        </w:tc>
        <w:tc>
          <w:tcPr>
            <w:tcW w:w="1080" w:type="dxa"/>
            <w:noWrap/>
            <w:hideMark/>
          </w:tcPr>
          <w:p w14:paraId="56EDCCAF"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400</w:t>
            </w:r>
          </w:p>
        </w:tc>
        <w:tc>
          <w:tcPr>
            <w:tcW w:w="1080" w:type="dxa"/>
            <w:noWrap/>
            <w:hideMark/>
          </w:tcPr>
          <w:p w14:paraId="7BD22FB6"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500</w:t>
            </w:r>
          </w:p>
        </w:tc>
        <w:tc>
          <w:tcPr>
            <w:tcW w:w="1080" w:type="dxa"/>
            <w:noWrap/>
            <w:hideMark/>
          </w:tcPr>
          <w:p w14:paraId="497D46AA"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750</w:t>
            </w:r>
          </w:p>
        </w:tc>
        <w:tc>
          <w:tcPr>
            <w:tcW w:w="1080" w:type="dxa"/>
            <w:noWrap/>
            <w:hideMark/>
          </w:tcPr>
          <w:p w14:paraId="660CB0D0" w14:textId="77777777" w:rsidR="001A0501" w:rsidRPr="001A0501" w:rsidRDefault="001A0501" w:rsidP="00220E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1A0501">
              <w:rPr>
                <w:rFonts w:ascii="Times New Roman" w:eastAsia="Times New Roman" w:hAnsi="Times New Roman" w:cs="Times New Roman"/>
                <w:b/>
                <w:bCs/>
                <w:color w:val="000000"/>
                <w:sz w:val="24"/>
                <w:szCs w:val="24"/>
              </w:rPr>
              <w:t>1000</w:t>
            </w:r>
          </w:p>
        </w:tc>
      </w:tr>
      <w:tr w:rsidR="001A0501" w:rsidRPr="001A0501" w14:paraId="588D0C37"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150DB7E"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ocean perch</w:t>
            </w:r>
          </w:p>
        </w:tc>
        <w:tc>
          <w:tcPr>
            <w:tcW w:w="1080" w:type="dxa"/>
            <w:noWrap/>
            <w:hideMark/>
          </w:tcPr>
          <w:p w14:paraId="26015E2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40%</w:t>
            </w:r>
          </w:p>
        </w:tc>
        <w:tc>
          <w:tcPr>
            <w:tcW w:w="1080" w:type="dxa"/>
            <w:noWrap/>
            <w:hideMark/>
          </w:tcPr>
          <w:p w14:paraId="1D8678F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35%</w:t>
            </w:r>
          </w:p>
        </w:tc>
        <w:tc>
          <w:tcPr>
            <w:tcW w:w="1080" w:type="dxa"/>
            <w:noWrap/>
            <w:hideMark/>
          </w:tcPr>
          <w:p w14:paraId="4ADB009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28%</w:t>
            </w:r>
          </w:p>
        </w:tc>
        <w:tc>
          <w:tcPr>
            <w:tcW w:w="1080" w:type="dxa"/>
            <w:noWrap/>
            <w:hideMark/>
          </w:tcPr>
          <w:p w14:paraId="4EB31D97"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4882F72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18%</w:t>
            </w:r>
          </w:p>
        </w:tc>
        <w:tc>
          <w:tcPr>
            <w:tcW w:w="1080" w:type="dxa"/>
            <w:noWrap/>
            <w:hideMark/>
          </w:tcPr>
          <w:p w14:paraId="63518AEE"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4A4BC9E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r>
      <w:tr w:rsidR="001A0501" w:rsidRPr="001A0501" w14:paraId="2983BD56"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61A7266"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Walleye pollock</w:t>
            </w:r>
          </w:p>
        </w:tc>
        <w:tc>
          <w:tcPr>
            <w:tcW w:w="1080" w:type="dxa"/>
            <w:noWrap/>
            <w:hideMark/>
          </w:tcPr>
          <w:p w14:paraId="2FA3736B"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c>
          <w:tcPr>
            <w:tcW w:w="1080" w:type="dxa"/>
            <w:noWrap/>
            <w:hideMark/>
          </w:tcPr>
          <w:p w14:paraId="2C8FAAD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999ADA"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05D65F2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0C0C6F33"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-6%</w:t>
            </w:r>
          </w:p>
        </w:tc>
        <w:tc>
          <w:tcPr>
            <w:tcW w:w="1080" w:type="dxa"/>
            <w:noWrap/>
            <w:hideMark/>
          </w:tcPr>
          <w:p w14:paraId="5412B4D1"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CAFA61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r>
      <w:tr w:rsidR="001A0501" w:rsidRPr="001A0501" w14:paraId="3041EA0F"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E03652F"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Pacific cod</w:t>
            </w:r>
          </w:p>
        </w:tc>
        <w:tc>
          <w:tcPr>
            <w:tcW w:w="1080" w:type="dxa"/>
            <w:noWrap/>
            <w:hideMark/>
          </w:tcPr>
          <w:p w14:paraId="234D86D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-25%</w:t>
            </w:r>
          </w:p>
        </w:tc>
        <w:tc>
          <w:tcPr>
            <w:tcW w:w="1080" w:type="dxa"/>
            <w:noWrap/>
            <w:hideMark/>
          </w:tcPr>
          <w:p w14:paraId="703B3DA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2BB9DF94"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-21%</w:t>
            </w:r>
          </w:p>
        </w:tc>
        <w:tc>
          <w:tcPr>
            <w:tcW w:w="1080" w:type="dxa"/>
            <w:noWrap/>
            <w:hideMark/>
          </w:tcPr>
          <w:p w14:paraId="14C3006B"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-24%</w:t>
            </w:r>
          </w:p>
        </w:tc>
        <w:tc>
          <w:tcPr>
            <w:tcW w:w="1080" w:type="dxa"/>
            <w:noWrap/>
            <w:hideMark/>
          </w:tcPr>
          <w:p w14:paraId="17F3BF92"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-22%</w:t>
            </w:r>
          </w:p>
        </w:tc>
        <w:tc>
          <w:tcPr>
            <w:tcW w:w="1080" w:type="dxa"/>
            <w:noWrap/>
            <w:hideMark/>
          </w:tcPr>
          <w:p w14:paraId="7D090E7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-19%</w:t>
            </w:r>
          </w:p>
        </w:tc>
        <w:tc>
          <w:tcPr>
            <w:tcW w:w="1080" w:type="dxa"/>
            <w:noWrap/>
            <w:hideMark/>
          </w:tcPr>
          <w:p w14:paraId="5F7BED0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-14%</w:t>
            </w:r>
          </w:p>
        </w:tc>
      </w:tr>
      <w:tr w:rsidR="001A0501" w:rsidRPr="001A0501" w14:paraId="36EE6C73" w14:textId="77777777" w:rsidTr="00951A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BBD0F39"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Northern rockfish</w:t>
            </w:r>
          </w:p>
        </w:tc>
        <w:tc>
          <w:tcPr>
            <w:tcW w:w="1080" w:type="dxa"/>
            <w:noWrap/>
            <w:hideMark/>
          </w:tcPr>
          <w:p w14:paraId="4EFDEC6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7E6203A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-11%</w:t>
            </w:r>
          </w:p>
        </w:tc>
        <w:tc>
          <w:tcPr>
            <w:tcW w:w="1080" w:type="dxa"/>
            <w:noWrap/>
            <w:hideMark/>
          </w:tcPr>
          <w:p w14:paraId="11330346"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-9%</w:t>
            </w:r>
          </w:p>
        </w:tc>
        <w:tc>
          <w:tcPr>
            <w:tcW w:w="1080" w:type="dxa"/>
            <w:noWrap/>
            <w:hideMark/>
          </w:tcPr>
          <w:p w14:paraId="6D115398"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-8%</w:t>
            </w:r>
          </w:p>
        </w:tc>
        <w:tc>
          <w:tcPr>
            <w:tcW w:w="1080" w:type="dxa"/>
            <w:noWrap/>
            <w:hideMark/>
          </w:tcPr>
          <w:p w14:paraId="4CC0CCC7"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w:t>
            </w:r>
          </w:p>
        </w:tc>
        <w:tc>
          <w:tcPr>
            <w:tcW w:w="1080" w:type="dxa"/>
            <w:noWrap/>
            <w:hideMark/>
          </w:tcPr>
          <w:p w14:paraId="1B7CD120"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-7%</w:t>
            </w:r>
          </w:p>
        </w:tc>
        <w:tc>
          <w:tcPr>
            <w:tcW w:w="1080" w:type="dxa"/>
            <w:noWrap/>
            <w:hideMark/>
          </w:tcPr>
          <w:p w14:paraId="1E6F8282" w14:textId="77777777" w:rsidR="001A0501" w:rsidRPr="001A0501" w:rsidRDefault="001A0501" w:rsidP="00220EE5">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-1%</w:t>
            </w:r>
          </w:p>
        </w:tc>
      </w:tr>
      <w:tr w:rsidR="001A0501" w:rsidRPr="001A0501" w14:paraId="0D864DC4" w14:textId="77777777" w:rsidTr="00951AE4">
        <w:trPr>
          <w:trHeight w:val="315"/>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3C34C98" w14:textId="77777777" w:rsidR="001A0501" w:rsidRPr="001A0501" w:rsidRDefault="001A0501" w:rsidP="00220EE5">
            <w:pPr>
              <w:spacing w:line="276" w:lineRule="auto"/>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Atka mackerel</w:t>
            </w:r>
          </w:p>
        </w:tc>
        <w:tc>
          <w:tcPr>
            <w:tcW w:w="1080" w:type="dxa"/>
            <w:noWrap/>
            <w:hideMark/>
          </w:tcPr>
          <w:p w14:paraId="265E54BD"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29%</w:t>
            </w:r>
          </w:p>
        </w:tc>
        <w:tc>
          <w:tcPr>
            <w:tcW w:w="1080" w:type="dxa"/>
            <w:noWrap/>
            <w:hideMark/>
          </w:tcPr>
          <w:p w14:paraId="0BE59155"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50%</w:t>
            </w:r>
          </w:p>
        </w:tc>
        <w:tc>
          <w:tcPr>
            <w:tcW w:w="1080" w:type="dxa"/>
            <w:noWrap/>
            <w:hideMark/>
          </w:tcPr>
          <w:p w14:paraId="010525FA"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48%</w:t>
            </w:r>
          </w:p>
        </w:tc>
        <w:tc>
          <w:tcPr>
            <w:tcW w:w="1080" w:type="dxa"/>
            <w:noWrap/>
            <w:hideMark/>
          </w:tcPr>
          <w:p w14:paraId="3D8E8EDC"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210B59C1"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49%</w:t>
            </w:r>
          </w:p>
        </w:tc>
        <w:tc>
          <w:tcPr>
            <w:tcW w:w="1080" w:type="dxa"/>
            <w:noWrap/>
            <w:hideMark/>
          </w:tcPr>
          <w:p w14:paraId="4B7EF929"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52%</w:t>
            </w:r>
          </w:p>
        </w:tc>
        <w:tc>
          <w:tcPr>
            <w:tcW w:w="1080" w:type="dxa"/>
            <w:noWrap/>
            <w:hideMark/>
          </w:tcPr>
          <w:p w14:paraId="61296EA3" w14:textId="77777777" w:rsidR="001A0501" w:rsidRPr="001A0501" w:rsidRDefault="001A0501" w:rsidP="00220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A0501">
              <w:rPr>
                <w:rFonts w:ascii="Times New Roman" w:eastAsia="Times New Roman" w:hAnsi="Times New Roman" w:cs="Times New Roman"/>
                <w:color w:val="000000"/>
                <w:sz w:val="24"/>
                <w:szCs w:val="24"/>
              </w:rPr>
              <w:t>58%</w:t>
            </w:r>
          </w:p>
        </w:tc>
      </w:tr>
    </w:tbl>
    <w:p w14:paraId="6C080D66" w14:textId="77777777" w:rsidR="004B37A0" w:rsidRPr="00220EE5" w:rsidRDefault="004B37A0" w:rsidP="00220EE5">
      <w:pPr>
        <w:spacing w:line="276" w:lineRule="auto"/>
        <w:jc w:val="both"/>
        <w:rPr>
          <w:rFonts w:ascii="Times New Roman" w:hAnsi="Times New Roman" w:cs="Times New Roman"/>
        </w:rPr>
      </w:pPr>
      <w:r w:rsidRPr="00220EE5">
        <w:rPr>
          <w:rFonts w:ascii="Times New Roman" w:hAnsi="Times New Roman" w:cs="Times New Roman"/>
        </w:rPr>
        <w:br w:type="page"/>
      </w:r>
    </w:p>
    <w:p w14:paraId="2D835A2A" w14:textId="79D9DEE8" w:rsidR="0082301F" w:rsidRDefault="0082301F" w:rsidP="00F141DD">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Comparison of Intercept Specifications for Encounter Probability and Positive Catch Rate</w:t>
      </w:r>
    </w:p>
    <w:p w14:paraId="0C41BEEE" w14:textId="4B109BDD" w:rsidR="00911ED8" w:rsidRDefault="004B000B" w:rsidP="00DB5EAD">
      <w:pPr>
        <w:spacing w:line="276" w:lineRule="auto"/>
        <w:ind w:firstLine="720"/>
        <w:jc w:val="both"/>
        <w:rPr>
          <w:rFonts w:ascii="Times New Roman" w:hAnsi="Times New Roman" w:cs="Times New Roman"/>
        </w:rPr>
      </w:pPr>
      <w:r>
        <w:rPr>
          <w:rFonts w:ascii="Times New Roman" w:hAnsi="Times New Roman" w:cs="Times New Roman"/>
        </w:rPr>
        <w:t xml:space="preserve">The </w:t>
      </w:r>
      <w:r w:rsidR="00C353E4">
        <w:rPr>
          <w:rFonts w:ascii="Times New Roman" w:hAnsi="Times New Roman" w:cs="Times New Roman"/>
        </w:rPr>
        <w:t>VAST (</w:t>
      </w:r>
      <w:r w:rsidRPr="00220EE5">
        <w:rPr>
          <w:rFonts w:ascii="Times New Roman" w:hAnsi="Times New Roman" w:cs="Times New Roman"/>
        </w:rPr>
        <w:t xml:space="preserve">vector-autoregressive spatio-temporal) </w:t>
      </w:r>
      <w:r w:rsidR="00F141DD">
        <w:rPr>
          <w:rFonts w:ascii="Times New Roman" w:hAnsi="Times New Roman" w:cs="Times New Roman"/>
        </w:rPr>
        <w:t xml:space="preserve">model </w:t>
      </w:r>
      <w:r w:rsidR="00C353E4">
        <w:rPr>
          <w:rFonts w:ascii="Times New Roman" w:hAnsi="Times New Roman" w:cs="Times New Roman"/>
        </w:rPr>
        <w:t>software</w:t>
      </w:r>
      <w:r w:rsidRPr="00220EE5">
        <w:rPr>
          <w:rFonts w:ascii="Times New Roman" w:hAnsi="Times New Roman" w:cs="Times New Roman"/>
        </w:rPr>
        <w:t xml:space="preserve"> </w:t>
      </w:r>
      <w:r w:rsidRPr="00220EE5">
        <w:rPr>
          <w:rFonts w:ascii="Times New Roman" w:hAnsi="Times New Roman" w:cs="Times New Roman"/>
        </w:rPr>
        <w:fldChar w:fldCharType="begin"/>
      </w:r>
      <w:r w:rsidR="002D175F">
        <w:rPr>
          <w:rFonts w:ascii="Times New Roman" w:hAnsi="Times New Roman" w:cs="Times New Roman"/>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220EE5">
        <w:rPr>
          <w:rFonts w:ascii="Times New Roman" w:hAnsi="Times New Roman" w:cs="Times New Roman"/>
        </w:rPr>
        <w:fldChar w:fldCharType="separate"/>
      </w:r>
      <w:r w:rsidRPr="00220EE5">
        <w:rPr>
          <w:rFonts w:ascii="Times New Roman" w:hAnsi="Times New Roman" w:cs="Times New Roman"/>
          <w:noProof/>
        </w:rPr>
        <w:t>(Thorson and Barnett 2017)</w:t>
      </w:r>
      <w:r w:rsidRPr="00220EE5">
        <w:rPr>
          <w:rFonts w:ascii="Times New Roman" w:hAnsi="Times New Roman" w:cs="Times New Roman"/>
        </w:rPr>
        <w:fldChar w:fldCharType="end"/>
      </w:r>
      <w:r w:rsidR="00C353E4">
        <w:rPr>
          <w:rFonts w:ascii="Times New Roman" w:hAnsi="Times New Roman" w:cs="Times New Roman"/>
        </w:rPr>
        <w:t xml:space="preserve"> allows specification of temporal autocorrelation in the average value (intercepts) of both the encounter probability and positive catch rate components of the model (i.e. RhoConfig[1:2]). These intercepts</w:t>
      </w:r>
      <w:r w:rsidR="0007611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oMath>
      <w:r w:rsidR="0007611B">
        <w:rPr>
          <w:rFonts w:ascii="Times New Roman" w:hAnsi="Times New Roman" w:cs="Times New Roman"/>
        </w:rPr>
        <w:t>)</w:t>
      </w:r>
      <w:r w:rsidR="00C353E4">
        <w:rPr>
          <w:rFonts w:ascii="Times New Roman" w:hAnsi="Times New Roman" w:cs="Times New Roman"/>
        </w:rPr>
        <w:t xml:space="preserve"> represent the average encounter probability and positive catch rate across space, for a given species in a given year. The base VAST specification </w:t>
      </w:r>
      <w:r w:rsidR="00911ED8">
        <w:rPr>
          <w:rFonts w:ascii="Times New Roman" w:hAnsi="Times New Roman" w:cs="Times New Roman"/>
        </w:rPr>
        <w:t>estimates</w:t>
      </w:r>
      <w:r w:rsidR="00C353E4">
        <w:rPr>
          <w:rFonts w:ascii="Times New Roman" w:hAnsi="Times New Roman" w:cs="Times New Roman"/>
        </w:rPr>
        <w:t xml:space="preserve"> the two intercepts are </w:t>
      </w:r>
      <w:r w:rsidR="00835043">
        <w:rPr>
          <w:rFonts w:ascii="Times New Roman" w:hAnsi="Times New Roman" w:cs="Times New Roman"/>
        </w:rPr>
        <w:t>fixed effects</w:t>
      </w:r>
      <w:r w:rsidR="00C353E4">
        <w:rPr>
          <w:rFonts w:ascii="Times New Roman" w:hAnsi="Times New Roman" w:cs="Times New Roman"/>
        </w:rPr>
        <w:t xml:space="preserve">, </w:t>
      </w:r>
      <w:r w:rsidR="00911ED8">
        <w:rPr>
          <w:rFonts w:ascii="Times New Roman" w:hAnsi="Times New Roman" w:cs="Times New Roman"/>
        </w:rPr>
        <w:t>however they can be estimated to follow a random walk</w:t>
      </w:r>
      <w:r w:rsidR="00B70DDA">
        <w:rPr>
          <w:rFonts w:ascii="Times New Roman" w:hAnsi="Times New Roman" w:cs="Times New Roman"/>
        </w:rPr>
        <w:t xml:space="preserve"> (Eq. 1)</w:t>
      </w:r>
      <w:r w:rsidR="00911ED8">
        <w:rPr>
          <w:rFonts w:ascii="Times New Roman" w:hAnsi="Times New Roman" w:cs="Times New Roman"/>
        </w:rPr>
        <w:t xml:space="preserve"> over time or be lag-1 autoregressive</w:t>
      </w:r>
      <w:r w:rsidR="00B70DDA">
        <w:rPr>
          <w:rFonts w:ascii="Times New Roman" w:hAnsi="Times New Roman" w:cs="Times New Roman"/>
        </w:rPr>
        <w:t xml:space="preserve"> (Eq. 2)</w:t>
      </w:r>
      <w:r w:rsidR="00911ED8">
        <w:rPr>
          <w:rFonts w:ascii="Times New Roman" w:hAnsi="Times New Roman" w:cs="Times New Roman"/>
        </w:rPr>
        <w:t xml:space="preserve">. </w:t>
      </w:r>
    </w:p>
    <w:p w14:paraId="51465A32" w14:textId="6963E125"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(1)</w:t>
      </w:r>
      <w:r>
        <w:rPr>
          <w:rFonts w:ascii="Times New Roman" w:hAnsi="Times New Roman" w:cs="Times New Roman"/>
        </w:rPr>
        <w:tab/>
      </w:r>
      <w:r w:rsidRPr="00911ED8">
        <w:rPr>
          <w:rFonts w:ascii="Times New Roman" w:hAnsi="Times New Roman" w:cs="Times New Roman"/>
          <w:position w:val="-4"/>
        </w:rPr>
        <w:object w:dxaOrig="180" w:dyaOrig="260" w14:anchorId="5E2F6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13.35pt" o:ole="">
            <v:imagedata r:id="rId16" o:title=""/>
          </v:shape>
          <o:OLEObject Type="Embed" ProgID="Equation.3" ShapeID="_x0000_i1025" DrawAspect="Content" ObjectID="_1454504611" r:id="rId17"/>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4DE910DA" w14:textId="1923EE18" w:rsidR="00911ED8" w:rsidRDefault="00911ED8" w:rsidP="00911ED8">
      <w:pPr>
        <w:spacing w:line="276" w:lineRule="auto"/>
        <w:jc w:val="both"/>
        <w:rPr>
          <w:rFonts w:ascii="Times New Roman" w:eastAsiaTheme="minorEastAsia" w:hAnsi="Times New Roman" w:cs="Times New Roman"/>
        </w:rPr>
      </w:pPr>
      <w:r>
        <w:rPr>
          <w:rFonts w:ascii="Times New Roman" w:hAnsi="Times New Roman" w:cs="Times New Roman"/>
        </w:rPr>
        <w:t>(2)</w:t>
      </w:r>
      <w:r>
        <w:rPr>
          <w:rFonts w:ascii="Times New Roman" w:hAnsi="Times New Roman" w:cs="Times New Roman"/>
        </w:rPr>
        <w:tab/>
      </w:r>
      <w:r w:rsidRPr="00911ED8">
        <w:rPr>
          <w:rFonts w:ascii="Times New Roman" w:hAnsi="Times New Roman" w:cs="Times New Roman"/>
          <w:position w:val="-4"/>
        </w:rPr>
        <w:object w:dxaOrig="180" w:dyaOrig="260" w14:anchorId="004E10D9">
          <v:shape id="_x0000_i1026" type="#_x0000_t75" style="width:9.35pt;height:13.35pt" o:ole="">
            <v:imagedata r:id="rId18" o:title=""/>
          </v:shape>
          <o:OLEObject Type="Embed" ProgID="Equation.3" ShapeID="_x0000_i1026" DrawAspect="Content" ObjectID="_1454504612" r:id="rId19"/>
        </w:objec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t+1</m:t>
            </m:r>
          </m:sub>
        </m:sSub>
        <m:r>
          <w:rPr>
            <w:rFonts w:ascii="Cambria Math" w:hAnsi="Cambria Math" w:cs="Times New Roman"/>
          </w:rPr>
          <m:t>~Normal</m:t>
        </m:r>
        <m:d>
          <m:dPr>
            <m:ctrlPr>
              <w:rPr>
                <w:rFonts w:ascii="Cambria Math" w:hAnsi="Cambria Math" w:cs="Times New Roman"/>
                <w:i/>
              </w:rPr>
            </m:ctrlPr>
          </m:dPr>
          <m:e>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β</m:t>
                    </m:r>
                  </m:sub>
                </m:sSub>
                <m:r>
                  <w:rPr>
                    <w:rFonts w:ascii="Cambria Math" w:hAnsi="Cambria Math" w:cs="Times New Roman"/>
                  </w:rPr>
                  <m:t>*β</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β</m:t>
                </m:r>
              </m:sub>
              <m:sup>
                <m:r>
                  <w:rPr>
                    <w:rFonts w:ascii="Cambria Math" w:hAnsi="Cambria Math" w:cs="Times New Roman"/>
                  </w:rPr>
                  <m:t>2</m:t>
                </m:r>
              </m:sup>
            </m:sSubSup>
          </m:e>
        </m:d>
      </m:oMath>
    </w:p>
    <w:p w14:paraId="37C1395C" w14:textId="54A1BC59" w:rsidR="00911ED8" w:rsidRDefault="00D15528" w:rsidP="00911ED8">
      <w:pPr>
        <w:spacing w:line="276" w:lineRule="auto"/>
        <w:jc w:val="both"/>
        <w:rPr>
          <w:rFonts w:ascii="Times New Roman" w:hAnsi="Times New Roman" w:cs="Times New Roman"/>
        </w:rPr>
      </w:pPr>
      <w:r>
        <w:rPr>
          <w:rFonts w:ascii="Times New Roman" w:hAnsi="Times New Roman" w:cs="Times New Roman"/>
        </w:rPr>
        <w:t xml:space="preserve">One question highlighted by the working group, was whether the assumption of autocorrelation in these two intercepts significantly influenced the estimated index for years with available survey data. </w:t>
      </w:r>
    </w:p>
    <w:p w14:paraId="668AE823" w14:textId="5176A4BF" w:rsidR="00DE110B" w:rsidRDefault="007C7572" w:rsidP="00911ED8">
      <w:pPr>
        <w:spacing w:line="276" w:lineRule="auto"/>
        <w:jc w:val="both"/>
        <w:rPr>
          <w:rFonts w:ascii="Times New Roman" w:hAnsi="Times New Roman" w:cs="Times New Roman"/>
        </w:rPr>
      </w:pPr>
      <w:r>
        <w:rPr>
          <w:rFonts w:ascii="Times New Roman" w:hAnsi="Times New Roman" w:cs="Times New Roman"/>
        </w:rPr>
        <w:tab/>
        <w:t xml:space="preserve">To evaluate </w:t>
      </w:r>
      <w:r w:rsidR="00DF748D">
        <w:rPr>
          <w:rFonts w:ascii="Times New Roman" w:hAnsi="Times New Roman" w:cs="Times New Roman"/>
        </w:rPr>
        <w:t xml:space="preserve">sensitivity of the </w:t>
      </w:r>
      <w:r>
        <w:rPr>
          <w:rFonts w:ascii="Times New Roman" w:hAnsi="Times New Roman" w:cs="Times New Roman"/>
        </w:rPr>
        <w:t xml:space="preserve">geostatistical index </w:t>
      </w:r>
      <w:r w:rsidR="00DF748D">
        <w:rPr>
          <w:rFonts w:ascii="Times New Roman" w:hAnsi="Times New Roman" w:cs="Times New Roman"/>
        </w:rPr>
        <w:t xml:space="preserve">to </w:t>
      </w:r>
      <w:r w:rsidR="008F113C">
        <w:rPr>
          <w:rFonts w:ascii="Times New Roman" w:hAnsi="Times New Roman" w:cs="Times New Roman"/>
        </w:rPr>
        <w:t xml:space="preserve">autocorrelation specifications for the encounter probability and positive catch rate intercepts, </w:t>
      </w:r>
      <w:r w:rsidR="00DE110B">
        <w:rPr>
          <w:rFonts w:ascii="Times New Roman" w:hAnsi="Times New Roman" w:cs="Times New Roman"/>
        </w:rPr>
        <w:t xml:space="preserve">single-species VAST models were fit to GOA and AI survey data for the same range of species (Table 1). All combinations fixed-effect (base) and autocorrelation specification were </w:t>
      </w:r>
      <w:r w:rsidR="004E367E">
        <w:rPr>
          <w:rFonts w:ascii="Times New Roman" w:hAnsi="Times New Roman" w:cs="Times New Roman"/>
        </w:rPr>
        <w:t>explored</w:t>
      </w:r>
      <w:r w:rsidR="00DE110B">
        <w:rPr>
          <w:rFonts w:ascii="Times New Roman" w:hAnsi="Times New Roman" w:cs="Times New Roman"/>
        </w:rPr>
        <w:t xml:space="preserve"> (Table 4).</w:t>
      </w:r>
    </w:p>
    <w:p w14:paraId="6B3608E8" w14:textId="1300AA63" w:rsidR="00105131" w:rsidRDefault="00DE110B" w:rsidP="00911ED8">
      <w:pPr>
        <w:spacing w:line="276" w:lineRule="auto"/>
        <w:jc w:val="both"/>
        <w:rPr>
          <w:rFonts w:ascii="Times New Roman" w:hAnsi="Times New Roman" w:cs="Times New Roman"/>
        </w:rPr>
      </w:pPr>
      <w:r>
        <w:rPr>
          <w:rFonts w:ascii="Times New Roman" w:hAnsi="Times New Roman" w:cs="Times New Roman"/>
        </w:rPr>
        <w:t>Table 4.</w:t>
      </w:r>
      <w:r>
        <w:rPr>
          <w:rFonts w:ascii="Times New Roman" w:hAnsi="Times New Roman" w:cs="Times New Roman"/>
        </w:rPr>
        <w:tab/>
        <w:t xml:space="preserve">Notation for VAST model intercept (RhoConfig[1:2]) </w:t>
      </w:r>
      <w:r w:rsidR="00105131">
        <w:rPr>
          <w:rFonts w:ascii="Times New Roman" w:hAnsi="Times New Roman" w:cs="Times New Roman"/>
        </w:rPr>
        <w:t>specifications.</w:t>
      </w:r>
    </w:p>
    <w:tbl>
      <w:tblPr>
        <w:tblStyle w:val="GridTable4Accent3"/>
        <w:tblW w:w="8478" w:type="dxa"/>
        <w:tblLayout w:type="fixed"/>
        <w:tblLook w:val="04A0" w:firstRow="1" w:lastRow="0" w:firstColumn="1" w:lastColumn="0" w:noHBand="0" w:noVBand="1"/>
      </w:tblPr>
      <w:tblGrid>
        <w:gridCol w:w="2826"/>
        <w:gridCol w:w="2826"/>
        <w:gridCol w:w="2826"/>
      </w:tblGrid>
      <w:tr w:rsidR="00105131" w:rsidRPr="00105131" w14:paraId="45ECBFAD" w14:textId="77777777" w:rsidTr="001051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38126B84"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Rho_Intercept Notation</w:t>
            </w:r>
          </w:p>
        </w:tc>
        <w:tc>
          <w:tcPr>
            <w:tcW w:w="2826" w:type="dxa"/>
            <w:noWrap/>
            <w:hideMark/>
          </w:tcPr>
          <w:p w14:paraId="35B3716F"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Encounter Probability</w:t>
            </w:r>
          </w:p>
        </w:tc>
        <w:tc>
          <w:tcPr>
            <w:tcW w:w="2826" w:type="dxa"/>
            <w:noWrap/>
            <w:hideMark/>
          </w:tcPr>
          <w:p w14:paraId="401377EE" w14:textId="77777777" w:rsidR="00105131" w:rsidRPr="00105131" w:rsidRDefault="00105131" w:rsidP="001051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Positive Catch Rate</w:t>
            </w:r>
          </w:p>
        </w:tc>
      </w:tr>
      <w:tr w:rsidR="00105131" w:rsidRPr="00105131" w14:paraId="60D8AC68"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6821E00"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w:t>
            </w:r>
          </w:p>
        </w:tc>
        <w:tc>
          <w:tcPr>
            <w:tcW w:w="2826" w:type="dxa"/>
            <w:noWrap/>
            <w:hideMark/>
          </w:tcPr>
          <w:p w14:paraId="68C5AAC8"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0235B11F"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6616526"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735AE9D2"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RW-FE</w:t>
            </w:r>
          </w:p>
        </w:tc>
        <w:tc>
          <w:tcPr>
            <w:tcW w:w="2826" w:type="dxa"/>
            <w:noWrap/>
            <w:hideMark/>
          </w:tcPr>
          <w:p w14:paraId="01C91E8B"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1BA57AB6"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72F03CDE"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517222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FE-RW</w:t>
            </w:r>
          </w:p>
        </w:tc>
        <w:tc>
          <w:tcPr>
            <w:tcW w:w="2826" w:type="dxa"/>
            <w:noWrap/>
            <w:hideMark/>
          </w:tcPr>
          <w:p w14:paraId="22ADA43C"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7A824724"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51F8C190"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055BF62E"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RW</w:t>
            </w:r>
          </w:p>
        </w:tc>
        <w:tc>
          <w:tcPr>
            <w:tcW w:w="2826" w:type="dxa"/>
            <w:noWrap/>
            <w:hideMark/>
          </w:tcPr>
          <w:p w14:paraId="33FFFAFC"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c>
          <w:tcPr>
            <w:tcW w:w="2826" w:type="dxa"/>
            <w:noWrap/>
            <w:hideMark/>
          </w:tcPr>
          <w:p w14:paraId="7E4C58D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Random walk</w:t>
            </w:r>
          </w:p>
        </w:tc>
      </w:tr>
      <w:tr w:rsidR="00105131" w:rsidRPr="00105131" w14:paraId="27456D06"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4F269797"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AR-FE</w:t>
            </w:r>
          </w:p>
        </w:tc>
        <w:tc>
          <w:tcPr>
            <w:tcW w:w="2826" w:type="dxa"/>
            <w:noWrap/>
            <w:hideMark/>
          </w:tcPr>
          <w:p w14:paraId="16925360"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06954359"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r>
      <w:tr w:rsidR="00105131" w:rsidRPr="00105131" w14:paraId="3BB4C1D7" w14:textId="77777777" w:rsidTr="00105131">
        <w:trPr>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D7441CB"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FE-AR</w:t>
            </w:r>
          </w:p>
        </w:tc>
        <w:tc>
          <w:tcPr>
            <w:tcW w:w="2826" w:type="dxa"/>
            <w:noWrap/>
            <w:hideMark/>
          </w:tcPr>
          <w:p w14:paraId="600CCE94"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Fixed effect</w:t>
            </w:r>
          </w:p>
        </w:tc>
        <w:tc>
          <w:tcPr>
            <w:tcW w:w="2826" w:type="dxa"/>
            <w:noWrap/>
            <w:hideMark/>
          </w:tcPr>
          <w:p w14:paraId="665DE8B1" w14:textId="77777777" w:rsidR="00105131" w:rsidRPr="00105131" w:rsidRDefault="00105131" w:rsidP="0010513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r w:rsidR="00105131" w:rsidRPr="00105131" w14:paraId="66789FBA" w14:textId="77777777" w:rsidTr="001051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26" w:type="dxa"/>
            <w:noWrap/>
            <w:hideMark/>
          </w:tcPr>
          <w:p w14:paraId="207D3265" w14:textId="77777777" w:rsidR="00105131" w:rsidRPr="00105131" w:rsidRDefault="00105131" w:rsidP="00105131">
            <w:pPr>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AR</w:t>
            </w:r>
          </w:p>
        </w:tc>
        <w:tc>
          <w:tcPr>
            <w:tcW w:w="2826" w:type="dxa"/>
            <w:noWrap/>
            <w:hideMark/>
          </w:tcPr>
          <w:p w14:paraId="7E0305A2"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c>
          <w:tcPr>
            <w:tcW w:w="2826" w:type="dxa"/>
            <w:noWrap/>
            <w:hideMark/>
          </w:tcPr>
          <w:p w14:paraId="54FC19DA" w14:textId="77777777" w:rsidR="00105131" w:rsidRPr="00105131" w:rsidRDefault="00105131" w:rsidP="0010513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105131">
              <w:rPr>
                <w:rFonts w:ascii="Calibri" w:eastAsia="Times New Roman" w:hAnsi="Calibri" w:cs="Times New Roman"/>
                <w:color w:val="000000"/>
                <w:sz w:val="24"/>
                <w:szCs w:val="24"/>
              </w:rPr>
              <w:t>Autoregressive (lag-1)</w:t>
            </w:r>
          </w:p>
        </w:tc>
      </w:tr>
    </w:tbl>
    <w:p w14:paraId="0AB6B596" w14:textId="77777777" w:rsidR="00CB04DC" w:rsidRDefault="00CB04DC" w:rsidP="00911ED8">
      <w:pPr>
        <w:spacing w:line="276" w:lineRule="auto"/>
        <w:jc w:val="both"/>
        <w:rPr>
          <w:rFonts w:ascii="Times New Roman" w:hAnsi="Times New Roman" w:cs="Times New Roman"/>
        </w:rPr>
      </w:pPr>
    </w:p>
    <w:p w14:paraId="4E2390E1" w14:textId="77468A29" w:rsidR="004E367E" w:rsidRPr="00220EE5" w:rsidRDefault="004E367E" w:rsidP="00D87BCA">
      <w:pPr>
        <w:spacing w:line="276" w:lineRule="auto"/>
        <w:ind w:firstLine="720"/>
        <w:jc w:val="both"/>
        <w:rPr>
          <w:rFonts w:ascii="Times New Roman" w:hAnsi="Times New Roman" w:cs="Times New Roman"/>
        </w:rPr>
      </w:pPr>
      <w:r>
        <w:rPr>
          <w:rFonts w:ascii="Times New Roman" w:hAnsi="Times New Roman" w:cs="Times New Roman"/>
        </w:rPr>
        <w:t xml:space="preserve">Results indicate that the scale and trend in VAST (model-based) indices for survey years are fairly insensitive to whether or not the </w:t>
      </w:r>
      <w:r w:rsidR="007023F4">
        <w:rPr>
          <w:rFonts w:ascii="Times New Roman" w:hAnsi="Times New Roman" w:cs="Times New Roman"/>
        </w:rPr>
        <w:t>intercepts</w:t>
      </w:r>
      <w:r>
        <w:rPr>
          <w:rFonts w:ascii="Times New Roman" w:hAnsi="Times New Roman" w:cs="Times New Roman"/>
        </w:rPr>
        <w:t xml:space="preserve"> are fixed effects or </w:t>
      </w:r>
      <w:r w:rsidR="007023F4">
        <w:rPr>
          <w:rFonts w:ascii="Times New Roman" w:hAnsi="Times New Roman" w:cs="Times New Roman"/>
        </w:rPr>
        <w:t>correlated</w:t>
      </w:r>
      <w:r>
        <w:rPr>
          <w:rFonts w:ascii="Times New Roman" w:hAnsi="Times New Roman" w:cs="Times New Roman"/>
        </w:rPr>
        <w:t xml:space="preserve"> in time</w:t>
      </w:r>
      <w:r w:rsidR="00D87BCA">
        <w:rPr>
          <w:rFonts w:ascii="Times New Roman" w:hAnsi="Times New Roman" w:cs="Times New Roman"/>
        </w:rPr>
        <w:t xml:space="preserve">, </w:t>
      </w:r>
      <w:r w:rsidR="00E61483">
        <w:rPr>
          <w:rFonts w:ascii="Times New Roman" w:hAnsi="Times New Roman" w:cs="Times New Roman"/>
        </w:rPr>
        <w:t>for</w:t>
      </w:r>
      <w:r w:rsidR="00D87BCA">
        <w:rPr>
          <w:rFonts w:ascii="Times New Roman" w:hAnsi="Times New Roman" w:cs="Times New Roman"/>
        </w:rPr>
        <w:t xml:space="preserve"> both GOA (Figures 6 and 7</w:t>
      </w:r>
      <w:r w:rsidR="00090816">
        <w:rPr>
          <w:rFonts w:ascii="Times New Roman" w:hAnsi="Times New Roman" w:cs="Times New Roman"/>
        </w:rPr>
        <w:t>)</w:t>
      </w:r>
      <w:r w:rsidR="00D87BCA">
        <w:rPr>
          <w:rFonts w:ascii="Times New Roman" w:hAnsi="Times New Roman" w:cs="Times New Roman"/>
        </w:rPr>
        <w:t xml:space="preserve"> and AI (Figure 8)</w:t>
      </w:r>
      <w:r w:rsidR="00E61483">
        <w:rPr>
          <w:rFonts w:ascii="Times New Roman" w:hAnsi="Times New Roman" w:cs="Times New Roman"/>
        </w:rPr>
        <w:t xml:space="preserve"> survey data</w:t>
      </w:r>
      <w:r>
        <w:rPr>
          <w:rFonts w:ascii="Times New Roman" w:hAnsi="Times New Roman" w:cs="Times New Roman"/>
        </w:rPr>
        <w:t xml:space="preserve">. </w:t>
      </w:r>
      <w:r w:rsidR="001B450E">
        <w:rPr>
          <w:rFonts w:ascii="Times New Roman" w:hAnsi="Times New Roman" w:cs="Times New Roman"/>
        </w:rPr>
        <w:t xml:space="preserve">Higher inter-survey variation in estimated biomass is observed for GOA Northern rockfish and Harlequin rockfish, when the intercept for positive catch rate is not </w:t>
      </w:r>
      <w:r w:rsidR="005561A1">
        <w:rPr>
          <w:rFonts w:ascii="Times New Roman" w:hAnsi="Times New Roman" w:cs="Times New Roman"/>
        </w:rPr>
        <w:t>correlated</w:t>
      </w:r>
      <w:r w:rsidR="001B450E">
        <w:rPr>
          <w:rFonts w:ascii="Times New Roman" w:hAnsi="Times New Roman" w:cs="Times New Roman"/>
        </w:rPr>
        <w:t xml:space="preserve"> over time (FE, </w:t>
      </w:r>
      <w:r w:rsidR="003B24E7">
        <w:rPr>
          <w:rFonts w:ascii="Times New Roman" w:hAnsi="Times New Roman" w:cs="Times New Roman"/>
        </w:rPr>
        <w:t xml:space="preserve">RW-FE, and AR-FE; Figure 6). </w:t>
      </w:r>
      <w:r w:rsidR="001B450E">
        <w:rPr>
          <w:rFonts w:ascii="Times New Roman" w:hAnsi="Times New Roman" w:cs="Times New Roman"/>
        </w:rPr>
        <w:t xml:space="preserve"> </w:t>
      </w:r>
    </w:p>
    <w:p w14:paraId="226A5F07" w14:textId="65CC42CB" w:rsidR="0082301F" w:rsidRDefault="0082301F" w:rsidP="00220EE5">
      <w:pPr>
        <w:spacing w:line="276" w:lineRule="auto"/>
        <w:rPr>
          <w:rFonts w:ascii="Times New Roman" w:hAnsi="Times New Roman" w:cs="Times New Roman"/>
        </w:rPr>
      </w:pPr>
      <w:r w:rsidRPr="00220EE5">
        <w:rPr>
          <w:rFonts w:ascii="Times New Roman" w:hAnsi="Times New Roman" w:cs="Times New Roman"/>
        </w:rPr>
        <w:br w:type="page"/>
      </w:r>
    </w:p>
    <w:p w14:paraId="63507D2C" w14:textId="548DA21E" w:rsidR="00384602" w:rsidRDefault="00B523E9">
      <w:pPr>
        <w:rPr>
          <w:rFonts w:ascii="Times New Roman" w:hAnsi="Times New Roman" w:cs="Times New Roman"/>
        </w:rPr>
      </w:pPr>
      <w:r>
        <w:rPr>
          <w:rFonts w:ascii="Times New Roman" w:hAnsi="Times New Roman" w:cs="Times New Roman"/>
          <w:noProof/>
        </w:rPr>
        <w:lastRenderedPageBreak/>
        <w:drawing>
          <wp:inline distT="0" distB="0" distL="0" distR="0" wp14:anchorId="7F5B2A01" wp14:editId="0F01D679">
            <wp:extent cx="5943600" cy="6680200"/>
            <wp:effectExtent l="0" t="0" r="0" b="0"/>
            <wp:docPr id="14" name="Picture 14" descr="Macintosh HD:Users:curryc2:Documents:NOAA:2017:VAST Evaluation:AFSC_VAST_Evaluation:examples:Test_Autoregressive:output_bias.correct_FALSE:Rockfish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rryc2:Documents:NOAA:2017:VAST Evaluation:AFSC_VAST_Evaluation:examples:Test_Autoregressive:output_bias.correct_FALSE:Rockfish Trend Compare_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CE4A12D" w14:textId="0F2997F3" w:rsidR="002D45BE" w:rsidRDefault="002D45BE" w:rsidP="002D45BE">
      <w:pPr>
        <w:rPr>
          <w:rFonts w:ascii="Times New Roman" w:hAnsi="Times New Roman" w:cs="Times New Roman"/>
        </w:rPr>
      </w:pPr>
      <w:r>
        <w:rPr>
          <w:rFonts w:ascii="Times New Roman" w:hAnsi="Times New Roman" w:cs="Times New Roman"/>
        </w:rPr>
        <w:t>Figure 6.</w:t>
      </w:r>
      <w:r>
        <w:rPr>
          <w:rFonts w:ascii="Times New Roman" w:hAnsi="Times New Roman" w:cs="Times New Roman"/>
        </w:rPr>
        <w:tab/>
        <w:t>Comparison of VAST (model-based) indices for Gulf of Alaska rockfish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00A36DA6" w14:textId="647ED64B" w:rsidR="00E27958" w:rsidRDefault="00CB04DC">
      <w:pPr>
        <w:rPr>
          <w:rFonts w:ascii="Times New Roman" w:hAnsi="Times New Roman" w:cs="Times New Roman"/>
        </w:rPr>
      </w:pPr>
      <w:r>
        <w:rPr>
          <w:rFonts w:ascii="Times New Roman" w:hAnsi="Times New Roman" w:cs="Times New Roman"/>
        </w:rPr>
        <w:br w:type="page"/>
      </w:r>
    </w:p>
    <w:p w14:paraId="3A0B80BA" w14:textId="572B95C5" w:rsidR="005A7747" w:rsidRDefault="00B523E9" w:rsidP="009053A4">
      <w:pPr>
        <w:rPr>
          <w:rFonts w:ascii="Times New Roman" w:hAnsi="Times New Roman" w:cs="Times New Roman"/>
        </w:rPr>
      </w:pPr>
      <w:r>
        <w:rPr>
          <w:rFonts w:ascii="Times New Roman" w:hAnsi="Times New Roman" w:cs="Times New Roman"/>
          <w:noProof/>
        </w:rPr>
        <w:lastRenderedPageBreak/>
        <w:drawing>
          <wp:inline distT="0" distB="0" distL="0" distR="0" wp14:anchorId="570A3C82" wp14:editId="095D30F3">
            <wp:extent cx="5943600" cy="6680200"/>
            <wp:effectExtent l="0" t="0" r="0" b="0"/>
            <wp:docPr id="15" name="Picture 15" descr="Macintosh HD:Users:curryc2:Documents:NOAA:2017:VAST Evaluation:AFSC_VAST_Evaluation:examples:Test_Autoregressive:output_bias.correct_FALSE:Others Trend Compare_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urryc2:Documents:NOAA:2017:VAST Evaluation:AFSC_VAST_Evaluation:examples:Test_Autoregressive:output_bias.correct_FALSE:Others Trend Compare_GO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09996CD7" w14:textId="2E61FD4E" w:rsidR="009053A4" w:rsidRDefault="009053A4" w:rsidP="009053A4">
      <w:pPr>
        <w:rPr>
          <w:rFonts w:ascii="Times New Roman" w:hAnsi="Times New Roman" w:cs="Times New Roman"/>
        </w:rPr>
      </w:pPr>
      <w:r>
        <w:rPr>
          <w:rFonts w:ascii="Times New Roman" w:hAnsi="Times New Roman" w:cs="Times New Roman"/>
        </w:rPr>
        <w:t>Figure 7.</w:t>
      </w:r>
      <w:r>
        <w:rPr>
          <w:rFonts w:ascii="Times New Roman" w:hAnsi="Times New Roman" w:cs="Times New Roman"/>
        </w:rPr>
        <w:tab/>
        <w:t>Comparison of VAST (model-based) indices for</w:t>
      </w:r>
      <w:r w:rsidR="00DD2A84">
        <w:rPr>
          <w:rFonts w:ascii="Times New Roman" w:hAnsi="Times New Roman" w:cs="Times New Roman"/>
        </w:rPr>
        <w:t xml:space="preserve"> </w:t>
      </w:r>
      <w:r>
        <w:rPr>
          <w:rFonts w:ascii="Times New Roman" w:hAnsi="Times New Roman" w:cs="Times New Roman"/>
        </w:rPr>
        <w:t>Gulf of Alaska</w:t>
      </w:r>
      <w:r w:rsidR="00DD2A84">
        <w:rPr>
          <w:rFonts w:ascii="Times New Roman" w:hAnsi="Times New Roman" w:cs="Times New Roman"/>
        </w:rPr>
        <w:t xml:space="preserve"> non-rockfish</w:t>
      </w:r>
      <w:r>
        <w:rPr>
          <w:rFonts w:ascii="Times New Roman" w:hAnsi="Times New Roman" w:cs="Times New Roman"/>
        </w:rPr>
        <w:t xml:space="preserve"> 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5DF1234F" w14:textId="77777777" w:rsidR="009053A4" w:rsidRDefault="009053A4" w:rsidP="009053A4">
      <w:pPr>
        <w:rPr>
          <w:rFonts w:ascii="Times New Roman" w:hAnsi="Times New Roman" w:cs="Times New Roman"/>
        </w:rPr>
      </w:pPr>
      <w:r>
        <w:rPr>
          <w:rFonts w:ascii="Times New Roman" w:hAnsi="Times New Roman" w:cs="Times New Roman"/>
        </w:rPr>
        <w:br w:type="page"/>
      </w:r>
    </w:p>
    <w:p w14:paraId="24698FAA" w14:textId="4274A993" w:rsidR="0055165A" w:rsidRDefault="00886BDD" w:rsidP="00336B44">
      <w:pPr>
        <w:rPr>
          <w:rFonts w:ascii="Times New Roman" w:hAnsi="Times New Roman" w:cs="Times New Roman"/>
        </w:rPr>
      </w:pPr>
      <w:r>
        <w:rPr>
          <w:rFonts w:ascii="Times New Roman" w:hAnsi="Times New Roman" w:cs="Times New Roman"/>
          <w:noProof/>
        </w:rPr>
        <w:lastRenderedPageBreak/>
        <w:drawing>
          <wp:inline distT="0" distB="0" distL="0" distR="0" wp14:anchorId="7FCA6050" wp14:editId="1C4948A5">
            <wp:extent cx="5943600" cy="6688455"/>
            <wp:effectExtent l="0" t="0" r="0" b="0"/>
            <wp:docPr id="17" name="Picture 17" descr="Macintosh HD:Users:curryc2:Documents:NOAA:2017:VAST Evaluation:AFSC_VAST_Evaluation:examples:Test_Autoregressive:output_bias.correct_FALSE:Trend Compare_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rryc2:Documents:NOAA:2017:VAST Evaluation:AFSC_VAST_Evaluation:examples:Test_Autoregressive:output_bias.correct_FALSE:Trend Compare_A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688455"/>
                    </a:xfrm>
                    <a:prstGeom prst="rect">
                      <a:avLst/>
                    </a:prstGeom>
                    <a:noFill/>
                    <a:ln>
                      <a:noFill/>
                    </a:ln>
                  </pic:spPr>
                </pic:pic>
              </a:graphicData>
            </a:graphic>
          </wp:inline>
        </w:drawing>
      </w:r>
    </w:p>
    <w:p w14:paraId="2787A5CE" w14:textId="003F5C7A" w:rsidR="00336B44" w:rsidRDefault="00336B44" w:rsidP="00336B44">
      <w:pPr>
        <w:rPr>
          <w:rFonts w:ascii="Times New Roman" w:hAnsi="Times New Roman" w:cs="Times New Roman"/>
        </w:rPr>
      </w:pPr>
      <w:r>
        <w:rPr>
          <w:rFonts w:ascii="Times New Roman" w:hAnsi="Times New Roman" w:cs="Times New Roman"/>
        </w:rPr>
        <w:t>Figure 8.</w:t>
      </w:r>
      <w:r>
        <w:rPr>
          <w:rFonts w:ascii="Times New Roman" w:hAnsi="Times New Roman" w:cs="Times New Roman"/>
        </w:rPr>
        <w:tab/>
        <w:t xml:space="preserve">Comparison of VAST (model-based) indices for </w:t>
      </w:r>
      <w:r w:rsidR="0010499F">
        <w:rPr>
          <w:rFonts w:ascii="Times New Roman" w:hAnsi="Times New Roman" w:cs="Times New Roman"/>
        </w:rPr>
        <w:t xml:space="preserve">Aleutian Islands </w:t>
      </w:r>
      <w:r>
        <w:rPr>
          <w:rFonts w:ascii="Times New Roman" w:hAnsi="Times New Roman" w:cs="Times New Roman"/>
        </w:rPr>
        <w:t>species across encounter probability and positive catch rate intercept autocorrelation specifications, and knot number</w:t>
      </w:r>
      <w:r w:rsidR="004250E0">
        <w:rPr>
          <w:rFonts w:ascii="Times New Roman" w:hAnsi="Times New Roman" w:cs="Times New Roman"/>
        </w:rPr>
        <w:t xml:space="preserve"> (columns)</w:t>
      </w:r>
      <w:r>
        <w:rPr>
          <w:rFonts w:ascii="Times New Roman" w:hAnsi="Times New Roman" w:cs="Times New Roman"/>
        </w:rPr>
        <w:t>.</w:t>
      </w:r>
    </w:p>
    <w:p w14:paraId="19F09E70" w14:textId="77777777" w:rsidR="00336B44" w:rsidRDefault="00336B44" w:rsidP="00336B44">
      <w:pPr>
        <w:rPr>
          <w:rFonts w:ascii="Times New Roman" w:hAnsi="Times New Roman" w:cs="Times New Roman"/>
        </w:rPr>
      </w:pPr>
      <w:r>
        <w:rPr>
          <w:rFonts w:ascii="Times New Roman" w:hAnsi="Times New Roman" w:cs="Times New Roman"/>
        </w:rPr>
        <w:br w:type="page"/>
      </w:r>
    </w:p>
    <w:p w14:paraId="0BF6E989" w14:textId="77777777" w:rsidR="004B37A0" w:rsidRPr="00220EE5" w:rsidRDefault="00177052"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Gulf of Alaska Apportionment Comparison</w:t>
      </w:r>
    </w:p>
    <w:p w14:paraId="6D5C0512" w14:textId="12FF805D" w:rsidR="00DA625A" w:rsidRPr="00220EE5" w:rsidRDefault="00293960" w:rsidP="003E6039">
      <w:pPr>
        <w:spacing w:line="276" w:lineRule="auto"/>
        <w:ind w:firstLine="720"/>
        <w:jc w:val="both"/>
        <w:rPr>
          <w:rFonts w:ascii="Times New Roman" w:hAnsi="Times New Roman" w:cs="Times New Roman"/>
        </w:rPr>
      </w:pPr>
      <w:r>
        <w:rPr>
          <w:rFonts w:ascii="Times New Roman" w:hAnsi="Times New Roman" w:cs="Times New Roman"/>
        </w:rPr>
        <w:t xml:space="preserve">Evaluating the </w:t>
      </w:r>
      <w:r w:rsidR="00662235">
        <w:rPr>
          <w:rFonts w:ascii="Times New Roman" w:hAnsi="Times New Roman" w:cs="Times New Roman"/>
        </w:rPr>
        <w:t xml:space="preserve">use </w:t>
      </w:r>
      <w:r w:rsidR="00177052" w:rsidRPr="00220EE5">
        <w:rPr>
          <w:rFonts w:ascii="Times New Roman" w:hAnsi="Times New Roman" w:cs="Times New Roman"/>
        </w:rPr>
        <w:t>of area-stratified VAST models for apportionment calculations</w:t>
      </w:r>
      <w:r w:rsidR="00036E00">
        <w:rPr>
          <w:rFonts w:ascii="Times New Roman" w:hAnsi="Times New Roman" w:cs="Times New Roman"/>
        </w:rPr>
        <w:t xml:space="preserve"> has been highlighted as an important area of inquiry</w:t>
      </w:r>
      <w:r w:rsidR="00177052" w:rsidRPr="00220EE5">
        <w:rPr>
          <w:rFonts w:ascii="Times New Roman" w:hAnsi="Times New Roman" w:cs="Times New Roman"/>
        </w:rPr>
        <w:t xml:space="preserve">. Within the Gulf of Alaska, </w:t>
      </w:r>
      <w:r w:rsidR="00A77311">
        <w:rPr>
          <w:rFonts w:ascii="Times New Roman" w:hAnsi="Times New Roman" w:cs="Times New Roman"/>
        </w:rPr>
        <w:t>estimates of index apportionment between the Western, Central, and Eastern regions</w:t>
      </w:r>
      <w:r w:rsidR="00870452" w:rsidRPr="00220EE5">
        <w:rPr>
          <w:rFonts w:ascii="Times New Roman" w:hAnsi="Times New Roman" w:cs="Times New Roman"/>
        </w:rPr>
        <w:t xml:space="preserve"> were compared between the stratified V</w:t>
      </w:r>
      <w:r w:rsidR="00BB107C" w:rsidRPr="00220EE5">
        <w:rPr>
          <w:rFonts w:ascii="Times New Roman" w:hAnsi="Times New Roman" w:cs="Times New Roman"/>
        </w:rPr>
        <w:t>AST model and the ADMB-RE model</w:t>
      </w:r>
      <w:r w:rsidR="00A77311">
        <w:rPr>
          <w:rFonts w:ascii="Times New Roman" w:hAnsi="Times New Roman" w:cs="Times New Roman"/>
        </w:rPr>
        <w:t xml:space="preserve"> currently used</w:t>
      </w:r>
      <w:r w:rsidR="00BB107C" w:rsidRPr="00220EE5">
        <w:rPr>
          <w:rFonts w:ascii="Times New Roman" w:hAnsi="Times New Roman" w:cs="Times New Roman"/>
        </w:rPr>
        <w:t>. Inputs for the ADMB-RE model were separate design-based indices generated for the Western, Central, and Eastern GOA, and the ADMB-RE model assumed separate process errors for each ind</w:t>
      </w:r>
      <w:r w:rsidR="009F57E3">
        <w:rPr>
          <w:rFonts w:ascii="Times New Roman" w:hAnsi="Times New Roman" w:cs="Times New Roman"/>
        </w:rPr>
        <w:t>ex.</w:t>
      </w:r>
      <w:r w:rsidR="00856910">
        <w:rPr>
          <w:rFonts w:ascii="Times New Roman" w:hAnsi="Times New Roman" w:cs="Times New Roman"/>
        </w:rPr>
        <w:t xml:space="preserve"> </w:t>
      </w:r>
      <w:r w:rsidR="00A77311">
        <w:rPr>
          <w:rFonts w:ascii="Times New Roman" w:hAnsi="Times New Roman" w:cs="Times New Roman"/>
        </w:rPr>
        <w:t xml:space="preserve">Apportionment estimates were compared with VAST models </w:t>
      </w:r>
      <w:r w:rsidR="00856910">
        <w:rPr>
          <w:rFonts w:ascii="Times New Roman" w:hAnsi="Times New Roman" w:cs="Times New Roman"/>
        </w:rPr>
        <w:t>parameterized</w:t>
      </w:r>
      <w:r w:rsidR="00021524">
        <w:rPr>
          <w:rFonts w:ascii="Times New Roman" w:hAnsi="Times New Roman" w:cs="Times New Roman"/>
        </w:rPr>
        <w:t xml:space="preserve"> with different temporal autocorrelation in intercepts and spatio-temporal </w:t>
      </w:r>
      <w:r w:rsidR="001D4D13">
        <w:rPr>
          <w:rFonts w:ascii="Times New Roman" w:hAnsi="Times New Roman" w:cs="Times New Roman"/>
        </w:rPr>
        <w:t xml:space="preserve">random effects, and with or without spatial random effects. </w:t>
      </w:r>
      <w:r w:rsidR="001F4476">
        <w:rPr>
          <w:rFonts w:ascii="Times New Roman" w:hAnsi="Times New Roman" w:cs="Times New Roman"/>
        </w:rPr>
        <w:t>In a</w:t>
      </w:r>
      <w:r w:rsidR="002055AA">
        <w:rPr>
          <w:rFonts w:ascii="Times New Roman" w:hAnsi="Times New Roman" w:cs="Times New Roman"/>
        </w:rPr>
        <w:t xml:space="preserve">ll cases and contrary to the previous analysis, intercepts or spatio-temporal random effects were specified the same for both encounter probability and positive catch rate components (Table 5). </w:t>
      </w:r>
      <w:r w:rsidR="00C633FF">
        <w:rPr>
          <w:rFonts w:ascii="Times New Roman" w:hAnsi="Times New Roman" w:cs="Times New Roman"/>
        </w:rPr>
        <w:t xml:space="preserve">All VAST models assumed n_x=250 knots. </w:t>
      </w:r>
    </w:p>
    <w:p w14:paraId="7E3B7068" w14:textId="2EFCD70A" w:rsidR="009F57E3" w:rsidRDefault="009F0F2F" w:rsidP="00220EE5">
      <w:pPr>
        <w:spacing w:line="276" w:lineRule="auto"/>
        <w:jc w:val="both"/>
        <w:rPr>
          <w:rFonts w:ascii="Times New Roman" w:hAnsi="Times New Roman" w:cs="Times New Roman"/>
        </w:rPr>
      </w:pPr>
      <w:r>
        <w:rPr>
          <w:rFonts w:ascii="Times New Roman" w:hAnsi="Times New Roman" w:cs="Times New Roman"/>
        </w:rPr>
        <w:t>Table 5.</w:t>
      </w:r>
      <w:r>
        <w:rPr>
          <w:rFonts w:ascii="Times New Roman" w:hAnsi="Times New Roman" w:cs="Times New Roman"/>
        </w:rPr>
        <w:tab/>
        <w:t xml:space="preserve">Specifications for temporal </w:t>
      </w:r>
      <w:r w:rsidR="00660D7D">
        <w:rPr>
          <w:rFonts w:ascii="Times New Roman" w:hAnsi="Times New Roman" w:cs="Times New Roman"/>
        </w:rPr>
        <w:t>auto</w:t>
      </w:r>
      <w:r>
        <w:rPr>
          <w:rFonts w:ascii="Times New Roman" w:hAnsi="Times New Roman" w:cs="Times New Roman"/>
        </w:rPr>
        <w:t xml:space="preserve">correlation in intercepts (RhoConfig[1:2]) and spatio-temporal random effects (RhoConfig[3:4]) in alternative VAST model configurations. </w:t>
      </w:r>
      <w:r w:rsidR="00BD1582">
        <w:rPr>
          <w:rFonts w:ascii="Times New Roman" w:hAnsi="Times New Roman" w:cs="Times New Roman"/>
        </w:rPr>
        <w:t>Note: In a given configuration both encounter probability and positive catch rate intercepts, or spatio-temporal random effects, had the same autocorrelation specification.</w:t>
      </w:r>
    </w:p>
    <w:tbl>
      <w:tblPr>
        <w:tblStyle w:val="GridTable4Accent3"/>
        <w:tblW w:w="8748" w:type="dxa"/>
        <w:tblLayout w:type="fixed"/>
        <w:tblLook w:val="04A0" w:firstRow="1" w:lastRow="0" w:firstColumn="1" w:lastColumn="0" w:noHBand="0" w:noVBand="1"/>
      </w:tblPr>
      <w:tblGrid>
        <w:gridCol w:w="2178"/>
        <w:gridCol w:w="3060"/>
        <w:gridCol w:w="3510"/>
      </w:tblGrid>
      <w:tr w:rsidR="00BE3297" w:rsidRPr="00BE3297" w14:paraId="09735128" w14:textId="77777777" w:rsidTr="00177C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8F946F3"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Notation</w:t>
            </w:r>
          </w:p>
        </w:tc>
        <w:tc>
          <w:tcPr>
            <w:tcW w:w="3060" w:type="dxa"/>
            <w:noWrap/>
            <w:hideMark/>
          </w:tcPr>
          <w:p w14:paraId="5E239D0F"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Intercepts</w:t>
            </w:r>
          </w:p>
        </w:tc>
        <w:tc>
          <w:tcPr>
            <w:tcW w:w="3510" w:type="dxa"/>
            <w:noWrap/>
            <w:hideMark/>
          </w:tcPr>
          <w:p w14:paraId="174D3EEA" w14:textId="77777777" w:rsidR="00BE3297" w:rsidRPr="00BE3297" w:rsidRDefault="00BE3297" w:rsidP="00BE329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Spatio-temporal Random Effects</w:t>
            </w:r>
          </w:p>
        </w:tc>
      </w:tr>
      <w:tr w:rsidR="00BE3297" w:rsidRPr="00BE3297" w14:paraId="35D6E1C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7FD1D36"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RW + IaY</w:t>
            </w:r>
          </w:p>
        </w:tc>
        <w:tc>
          <w:tcPr>
            <w:tcW w:w="3060" w:type="dxa"/>
            <w:noWrap/>
            <w:hideMark/>
          </w:tcPr>
          <w:p w14:paraId="3456648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715A7211"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07CD206B"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FA03C7A"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AR + IaY</w:t>
            </w:r>
          </w:p>
        </w:tc>
        <w:tc>
          <w:tcPr>
            <w:tcW w:w="3060" w:type="dxa"/>
            <w:noWrap/>
            <w:hideMark/>
          </w:tcPr>
          <w:p w14:paraId="113CDC1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66D4ABBB"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Independent among years</w:t>
            </w:r>
          </w:p>
        </w:tc>
      </w:tr>
      <w:tr w:rsidR="00BE3297" w:rsidRPr="00BE3297" w14:paraId="650BB506" w14:textId="77777777" w:rsidTr="00177C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616988"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RW + AR</w:t>
            </w:r>
          </w:p>
        </w:tc>
        <w:tc>
          <w:tcPr>
            <w:tcW w:w="3060" w:type="dxa"/>
            <w:noWrap/>
            <w:hideMark/>
          </w:tcPr>
          <w:p w14:paraId="2B1A7D3E"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c>
          <w:tcPr>
            <w:tcW w:w="3510" w:type="dxa"/>
            <w:noWrap/>
            <w:hideMark/>
          </w:tcPr>
          <w:p w14:paraId="32439083" w14:textId="77777777" w:rsidR="00BE3297" w:rsidRPr="00BE3297" w:rsidRDefault="00BE3297" w:rsidP="00BE329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r>
      <w:tr w:rsidR="00BE3297" w:rsidRPr="00BE3297" w14:paraId="14B31A2E" w14:textId="77777777" w:rsidTr="00177CA7">
        <w:trPr>
          <w:trHeight w:val="300"/>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D2C934E" w14:textId="77777777" w:rsidR="00BE3297" w:rsidRPr="00BE3297" w:rsidRDefault="00BE3297" w:rsidP="00BE3297">
            <w:pPr>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AR + RW</w:t>
            </w:r>
          </w:p>
        </w:tc>
        <w:tc>
          <w:tcPr>
            <w:tcW w:w="3060" w:type="dxa"/>
            <w:noWrap/>
            <w:hideMark/>
          </w:tcPr>
          <w:p w14:paraId="021BCEF0"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Autoregressive (lag-1)</w:t>
            </w:r>
          </w:p>
        </w:tc>
        <w:tc>
          <w:tcPr>
            <w:tcW w:w="3510" w:type="dxa"/>
            <w:noWrap/>
            <w:hideMark/>
          </w:tcPr>
          <w:p w14:paraId="7FDE781E" w14:textId="77777777" w:rsidR="00BE3297" w:rsidRPr="00BE3297" w:rsidRDefault="00BE3297" w:rsidP="00BE329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BE3297">
              <w:rPr>
                <w:rFonts w:ascii="Calibri" w:eastAsia="Times New Roman" w:hAnsi="Calibri" w:cs="Times New Roman"/>
                <w:color w:val="000000"/>
                <w:sz w:val="24"/>
                <w:szCs w:val="24"/>
              </w:rPr>
              <w:t>Random walk</w:t>
            </w:r>
          </w:p>
        </w:tc>
      </w:tr>
    </w:tbl>
    <w:p w14:paraId="03AD3C35" w14:textId="77777777" w:rsidR="00BE3297" w:rsidRDefault="00BE3297" w:rsidP="00220EE5">
      <w:pPr>
        <w:spacing w:line="276" w:lineRule="auto"/>
        <w:jc w:val="both"/>
        <w:rPr>
          <w:rFonts w:ascii="Times New Roman" w:hAnsi="Times New Roman" w:cs="Times New Roman"/>
        </w:rPr>
      </w:pPr>
    </w:p>
    <w:p w14:paraId="2FD9AC7D" w14:textId="731E5A41" w:rsidR="006B3301" w:rsidRDefault="00B36479" w:rsidP="006B3301">
      <w:pPr>
        <w:spacing w:line="276" w:lineRule="auto"/>
        <w:ind w:firstLine="720"/>
        <w:jc w:val="both"/>
        <w:rPr>
          <w:rFonts w:ascii="Times New Roman" w:hAnsi="Times New Roman" w:cs="Times New Roman"/>
        </w:rPr>
      </w:pPr>
      <w:r>
        <w:rPr>
          <w:rFonts w:ascii="Times New Roman" w:hAnsi="Times New Roman" w:cs="Times New Roman"/>
        </w:rPr>
        <w:t>Apportionment</w:t>
      </w:r>
      <w:r w:rsidR="00F82865">
        <w:rPr>
          <w:rFonts w:ascii="Times New Roman" w:hAnsi="Times New Roman" w:cs="Times New Roman"/>
        </w:rPr>
        <w:t xml:space="preserve"> estimates from the VAST model for GOA rockfish species, and specifically Harlequin rockfish, </w:t>
      </w:r>
      <w:r w:rsidR="006B3301">
        <w:rPr>
          <w:rFonts w:ascii="Times New Roman" w:hAnsi="Times New Roman" w:cs="Times New Roman"/>
        </w:rPr>
        <w:t>were</w:t>
      </w:r>
      <w:r w:rsidR="00F82865">
        <w:rPr>
          <w:rFonts w:ascii="Times New Roman" w:hAnsi="Times New Roman" w:cs="Times New Roman"/>
        </w:rPr>
        <w:t xml:space="preserve"> </w:t>
      </w:r>
      <w:r w:rsidR="006B3301">
        <w:rPr>
          <w:rFonts w:ascii="Times New Roman" w:hAnsi="Times New Roman" w:cs="Times New Roman"/>
        </w:rPr>
        <w:t>much less variable</w:t>
      </w:r>
      <w:r>
        <w:rPr>
          <w:rFonts w:ascii="Times New Roman" w:hAnsi="Times New Roman" w:cs="Times New Roman"/>
        </w:rPr>
        <w:t xml:space="preserve"> across years compared with ADMB-RE estimates (Figure 9). </w:t>
      </w:r>
      <w:r w:rsidR="006B3301">
        <w:rPr>
          <w:rFonts w:ascii="Times New Roman" w:hAnsi="Times New Roman" w:cs="Times New Roman"/>
        </w:rPr>
        <w:t xml:space="preserve">For all species, apportionment estimates from VAST models with autoregressive intercepts and spatio-temporal random effects </w:t>
      </w:r>
      <w:r w:rsidR="00132947">
        <w:rPr>
          <w:rFonts w:ascii="Times New Roman" w:hAnsi="Times New Roman" w:cs="Times New Roman"/>
        </w:rPr>
        <w:t>specified as random walks (AR+</w:t>
      </w:r>
      <w:r w:rsidR="006B3301">
        <w:rPr>
          <w:rFonts w:ascii="Times New Roman" w:hAnsi="Times New Roman" w:cs="Times New Roman"/>
        </w:rPr>
        <w:t>RW)</w:t>
      </w:r>
      <w:r w:rsidR="00B079D5">
        <w:rPr>
          <w:rFonts w:ascii="Times New Roman" w:hAnsi="Times New Roman" w:cs="Times New Roman"/>
        </w:rPr>
        <w:t>, appeared to better capture the long term trends in relative biomass between the three regions which were estimated by the ADMB-RE model (Figures 9, 10, and 11)</w:t>
      </w:r>
      <w:r w:rsidR="0013212D">
        <w:rPr>
          <w:rFonts w:ascii="Times New Roman" w:hAnsi="Times New Roman" w:cs="Times New Roman"/>
        </w:rPr>
        <w:t>.</w:t>
      </w:r>
      <w:r w:rsidR="004D3E74">
        <w:rPr>
          <w:rFonts w:ascii="Times New Roman" w:hAnsi="Times New Roman" w:cs="Times New Roman"/>
        </w:rPr>
        <w:t xml:space="preserve"> </w:t>
      </w:r>
      <w:r w:rsidR="00132947">
        <w:rPr>
          <w:rFonts w:ascii="Times New Roman" w:hAnsi="Times New Roman" w:cs="Times New Roman"/>
        </w:rPr>
        <w:t xml:space="preserve">Estimates from the other VAST model specifications (RW+IaY, AR+IaY, </w:t>
      </w:r>
      <w:r w:rsidR="00C66414">
        <w:rPr>
          <w:rFonts w:ascii="Times New Roman" w:hAnsi="Times New Roman" w:cs="Times New Roman"/>
        </w:rPr>
        <w:t>and RW+AR), did not appear to capture the same long-term trends</w:t>
      </w:r>
      <w:r w:rsidR="00A67B03">
        <w:rPr>
          <w:rFonts w:ascii="Times New Roman" w:hAnsi="Times New Roman" w:cs="Times New Roman"/>
        </w:rPr>
        <w:t xml:space="preserve"> estimated by the ADMB-RE and AR+RW models, and exhibited higher interannual variation than did the AR+RW model. </w:t>
      </w:r>
      <w:r w:rsidR="00C66414">
        <w:rPr>
          <w:rFonts w:ascii="Times New Roman" w:hAnsi="Times New Roman" w:cs="Times New Roman"/>
        </w:rPr>
        <w:t xml:space="preserve"> </w:t>
      </w:r>
    </w:p>
    <w:p w14:paraId="4D5CC22B" w14:textId="2BA00638" w:rsidR="00031DF7" w:rsidRPr="00220EE5" w:rsidRDefault="00031DF7" w:rsidP="00031DF7">
      <w:pPr>
        <w:spacing w:line="276" w:lineRule="auto"/>
        <w:ind w:firstLine="720"/>
        <w:jc w:val="both"/>
        <w:rPr>
          <w:rFonts w:ascii="Times New Roman" w:hAnsi="Times New Roman" w:cs="Times New Roman"/>
        </w:rPr>
      </w:pPr>
      <w:r>
        <w:rPr>
          <w:rFonts w:ascii="Times New Roman" w:hAnsi="Times New Roman" w:cs="Times New Roman"/>
        </w:rPr>
        <w:t>A</w:t>
      </w:r>
      <w:r w:rsidR="00F82865">
        <w:rPr>
          <w:rFonts w:ascii="Times New Roman" w:hAnsi="Times New Roman" w:cs="Times New Roman"/>
        </w:rPr>
        <w:t xml:space="preserve">cross species and model specifications, when spatial random effects were not estimated (bottom panels; Figures 9, 10, and 11) larger interannual variation in apportionment estimates were observed. </w:t>
      </w:r>
      <w:r w:rsidR="00063156">
        <w:rPr>
          <w:rFonts w:ascii="Times New Roman" w:hAnsi="Times New Roman" w:cs="Times New Roman"/>
        </w:rPr>
        <w:t xml:space="preserve">The difference between apportionment estimates with or without spatial random effects, was less visible when intercepts were specified as autoregressive and spatio-temporal random effects as random </w:t>
      </w:r>
      <w:r w:rsidR="00132947">
        <w:rPr>
          <w:rFonts w:ascii="Times New Roman" w:hAnsi="Times New Roman" w:cs="Times New Roman"/>
        </w:rPr>
        <w:t>walks (AR+</w:t>
      </w:r>
      <w:r w:rsidR="00063156">
        <w:rPr>
          <w:rFonts w:ascii="Times New Roman" w:hAnsi="Times New Roman" w:cs="Times New Roman"/>
        </w:rPr>
        <w:t>RW).</w:t>
      </w:r>
      <w:r>
        <w:rPr>
          <w:rFonts w:ascii="Times New Roman" w:hAnsi="Times New Roman" w:cs="Times New Roman"/>
        </w:rPr>
        <w:t xml:space="preserve"> Overall, it appears that the AR+RW geostatistical model provides apportionment estimates most consistent with the current ADMB-RE model, and may provide some benefit in reducing interannual variation in apportionment recommendations for rockfish species (Figure 9).</w:t>
      </w:r>
    </w:p>
    <w:p w14:paraId="5B00EE48" w14:textId="77777777" w:rsidR="003E6039" w:rsidRDefault="003E6039" w:rsidP="00220EE5">
      <w:pPr>
        <w:spacing w:line="276" w:lineRule="auto"/>
        <w:jc w:val="both"/>
        <w:rPr>
          <w:rFonts w:ascii="Times New Roman" w:hAnsi="Times New Roman" w:cs="Times New Roman"/>
        </w:rPr>
      </w:pPr>
    </w:p>
    <w:p w14:paraId="023373AE" w14:textId="77777777" w:rsidR="009F57E3" w:rsidRDefault="009F57E3">
      <w:pPr>
        <w:rPr>
          <w:rFonts w:ascii="Times New Roman" w:hAnsi="Times New Roman" w:cs="Times New Roman"/>
        </w:rPr>
      </w:pPr>
      <w:r>
        <w:rPr>
          <w:rFonts w:ascii="Times New Roman" w:hAnsi="Times New Roman" w:cs="Times New Roman"/>
        </w:rPr>
        <w:br w:type="page"/>
      </w:r>
    </w:p>
    <w:p w14:paraId="653DB3C2" w14:textId="55DB9117" w:rsidR="008861BE" w:rsidRPr="00220EE5" w:rsidRDefault="00797867"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AD71D64" wp14:editId="4F91887F">
            <wp:extent cx="5943600" cy="7637145"/>
            <wp:effectExtent l="0" t="0" r="0" b="8255"/>
            <wp:docPr id="19" name="Picture 19" descr="Macintosh HD:Users:curryc2:Documents:NOAA:2017:VAST Evaluation:AFSC_VAST_Evaluation:examples:Test_Apportion:output_bias.correct_FALSE:Rockfish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urryc2:Documents:NOAA:2017:VAST Evaluation:AFSC_VAST_Evaluation:examples:Test_Apportion:output_bias.correct_FALSE:Rockfish 250k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sidR="00DC2496">
        <w:rPr>
          <w:rFonts w:ascii="Times New Roman" w:hAnsi="Times New Roman" w:cs="Times New Roman"/>
        </w:rPr>
        <w:t>Figure 9.</w:t>
      </w:r>
      <w:r w:rsidR="00DA625A" w:rsidRPr="00220EE5">
        <w:rPr>
          <w:rFonts w:ascii="Times New Roman" w:hAnsi="Times New Roman" w:cs="Times New Roman"/>
        </w:rPr>
        <w:tab/>
        <w:t xml:space="preserve">Comparison </w:t>
      </w:r>
      <w:r w:rsidR="002222C5" w:rsidRPr="00220EE5">
        <w:rPr>
          <w:rFonts w:ascii="Times New Roman" w:hAnsi="Times New Roman" w:cs="Times New Roman"/>
        </w:rPr>
        <w:t xml:space="preserve">of apportionment </w:t>
      </w:r>
      <w:r w:rsidR="0067510B">
        <w:rPr>
          <w:rFonts w:ascii="Times New Roman" w:hAnsi="Times New Roman" w:cs="Times New Roman"/>
        </w:rPr>
        <w:t>estimates</w:t>
      </w:r>
      <w:r w:rsidR="002222C5" w:rsidRPr="00220EE5">
        <w:rPr>
          <w:rFonts w:ascii="Times New Roman" w:hAnsi="Times New Roman" w:cs="Times New Roman"/>
        </w:rPr>
        <w:t xml:space="preserve"> from the ADMB-RE and stratified VAST models, </w:t>
      </w:r>
      <w:r w:rsidR="00A77311">
        <w:rPr>
          <w:rFonts w:ascii="Times New Roman" w:hAnsi="Times New Roman" w:cs="Times New Roman"/>
        </w:rPr>
        <w:t>for</w:t>
      </w:r>
      <w:r w:rsidR="002222C5" w:rsidRPr="00220EE5">
        <w:rPr>
          <w:rFonts w:ascii="Times New Roman" w:hAnsi="Times New Roman" w:cs="Times New Roman"/>
        </w:rPr>
        <w:t xml:space="preserve"> </w:t>
      </w:r>
      <w:r w:rsidR="00A77311">
        <w:rPr>
          <w:rFonts w:ascii="Times New Roman" w:hAnsi="Times New Roman" w:cs="Times New Roman"/>
        </w:rPr>
        <w:t xml:space="preserve">three </w:t>
      </w:r>
      <w:r w:rsidR="002222C5" w:rsidRPr="00220EE5">
        <w:rPr>
          <w:rFonts w:ascii="Times New Roman" w:hAnsi="Times New Roman" w:cs="Times New Roman"/>
        </w:rPr>
        <w:t>rockfish</w:t>
      </w:r>
      <w:r w:rsidR="002A5093" w:rsidRPr="00220EE5">
        <w:rPr>
          <w:rFonts w:ascii="Times New Roman" w:hAnsi="Times New Roman" w:cs="Times New Roman"/>
        </w:rPr>
        <w:t xml:space="preserve"> species in the Gulf of Alaska. </w:t>
      </w:r>
      <w:r>
        <w:rPr>
          <w:rFonts w:ascii="Times New Roman" w:hAnsi="Times New Roman" w:cs="Times New Roman"/>
        </w:rPr>
        <w:t>M</w:t>
      </w:r>
      <w:r w:rsidR="00A41BFD"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008861BE" w:rsidRPr="00220EE5">
        <w:rPr>
          <w:rFonts w:ascii="Times New Roman" w:hAnsi="Times New Roman" w:cs="Times New Roman"/>
        </w:rPr>
        <w:br w:type="page"/>
      </w:r>
    </w:p>
    <w:p w14:paraId="180F1DD3" w14:textId="7131F999" w:rsidR="00507FAE" w:rsidRPr="00220EE5" w:rsidRDefault="00497291"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214D2D0" wp14:editId="4C697BD5">
            <wp:extent cx="5943600" cy="7637145"/>
            <wp:effectExtent l="0" t="0" r="0" b="8255"/>
            <wp:docPr id="20" name="Picture 20" descr="Macintosh HD:Users:curryc2:Documents:NOAA:2017:VAST Evaluation:AFSC_VAST_Evaluation:examples:Test_Apportion:output_bias.correct_FALSE:Pollock_Cod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urryc2:Documents:NOAA:2017:VAST Evaluation:AFSC_VAST_Evaluation:examples:Test_Apportion:output_bias.correct_FALSE:Pollock_Cod 250k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10.</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Pacific cod and Walleye pollock</w:t>
      </w:r>
      <w:r w:rsidRPr="00220EE5">
        <w:rPr>
          <w:rFonts w:ascii="Times New Roman" w:hAnsi="Times New Roman" w:cs="Times New Roman"/>
        </w:rPr>
        <w:t xml:space="preserve">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53F394F4" w14:textId="5C4DB67C" w:rsidR="00B57475" w:rsidRPr="00220EE5" w:rsidRDefault="006F09DD" w:rsidP="00220EE5">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98D974C" wp14:editId="42246810">
            <wp:extent cx="5943600" cy="7637145"/>
            <wp:effectExtent l="0" t="0" r="0" b="8255"/>
            <wp:docPr id="21" name="Picture 21" descr="Macintosh HD:Users:curryc2:Documents:NOAA:2017:VAST Evaluation:AFSC_VAST_Evaluation:examples:Test_Apportion:output_bias.correct_FALSE:Others 25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urryc2:Documents:NOAA:2017:VAST Evaluation:AFSC_VAST_Evaluation:examples:Test_Apportion:output_bias.correct_FALSE:Others 250k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37145"/>
                    </a:xfrm>
                    <a:prstGeom prst="rect">
                      <a:avLst/>
                    </a:prstGeom>
                    <a:noFill/>
                    <a:ln>
                      <a:noFill/>
                    </a:ln>
                  </pic:spPr>
                </pic:pic>
              </a:graphicData>
            </a:graphic>
          </wp:inline>
        </w:drawing>
      </w:r>
      <w:r>
        <w:rPr>
          <w:rFonts w:ascii="Times New Roman" w:hAnsi="Times New Roman" w:cs="Times New Roman"/>
        </w:rPr>
        <w:t>Figure 11.</w:t>
      </w:r>
      <w:r w:rsidRPr="00220EE5">
        <w:rPr>
          <w:rFonts w:ascii="Times New Roman" w:hAnsi="Times New Roman" w:cs="Times New Roman"/>
        </w:rPr>
        <w:tab/>
        <w:t xml:space="preserve">Comparison of apportionment </w:t>
      </w:r>
      <w:r>
        <w:rPr>
          <w:rFonts w:ascii="Times New Roman" w:hAnsi="Times New Roman" w:cs="Times New Roman"/>
        </w:rPr>
        <w:t>estimates</w:t>
      </w:r>
      <w:r w:rsidRPr="00220EE5">
        <w:rPr>
          <w:rFonts w:ascii="Times New Roman" w:hAnsi="Times New Roman" w:cs="Times New Roman"/>
        </w:rPr>
        <w:t xml:space="preserve"> from the ADMB-RE and stratified VAST models, </w:t>
      </w:r>
      <w:r>
        <w:rPr>
          <w:rFonts w:ascii="Times New Roman" w:hAnsi="Times New Roman" w:cs="Times New Roman"/>
        </w:rPr>
        <w:t>for</w:t>
      </w:r>
      <w:r w:rsidRPr="00220EE5">
        <w:rPr>
          <w:rFonts w:ascii="Times New Roman" w:hAnsi="Times New Roman" w:cs="Times New Roman"/>
        </w:rPr>
        <w:t xml:space="preserve"> </w:t>
      </w:r>
      <w:r>
        <w:rPr>
          <w:rFonts w:ascii="Times New Roman" w:hAnsi="Times New Roman" w:cs="Times New Roman"/>
        </w:rPr>
        <w:t>other</w:t>
      </w:r>
      <w:r w:rsidRPr="00220EE5">
        <w:rPr>
          <w:rFonts w:ascii="Times New Roman" w:hAnsi="Times New Roman" w:cs="Times New Roman"/>
        </w:rPr>
        <w:t xml:space="preserve"> species in the Gulf of Alaska. </w:t>
      </w:r>
      <w:r>
        <w:rPr>
          <w:rFonts w:ascii="Times New Roman" w:hAnsi="Times New Roman" w:cs="Times New Roman"/>
        </w:rPr>
        <w:t>M</w:t>
      </w:r>
      <w:r w:rsidRPr="00220EE5">
        <w:rPr>
          <w:rFonts w:ascii="Times New Roman" w:hAnsi="Times New Roman" w:cs="Times New Roman"/>
        </w:rPr>
        <w:t>odel configurations are listed at top of the figure</w:t>
      </w:r>
      <w:r>
        <w:rPr>
          <w:rFonts w:ascii="Times New Roman" w:hAnsi="Times New Roman" w:cs="Times New Roman"/>
        </w:rPr>
        <w:t>, with VAST model definitions listed in Table 5.</w:t>
      </w:r>
      <w:r w:rsidRPr="00220EE5">
        <w:rPr>
          <w:rFonts w:ascii="Times New Roman" w:hAnsi="Times New Roman" w:cs="Times New Roman"/>
        </w:rPr>
        <w:br w:type="page"/>
      </w:r>
    </w:p>
    <w:p w14:paraId="3CF6D503" w14:textId="6E04C1FD" w:rsidR="00877240" w:rsidRPr="00220EE5" w:rsidRDefault="003B0F4F" w:rsidP="00220EE5">
      <w:pPr>
        <w:pStyle w:val="Heading1"/>
        <w:spacing w:line="276" w:lineRule="auto"/>
        <w:jc w:val="both"/>
        <w:rPr>
          <w:rFonts w:ascii="Times New Roman" w:hAnsi="Times New Roman" w:cs="Times New Roman"/>
        </w:rPr>
      </w:pPr>
      <w:r w:rsidRPr="00220EE5">
        <w:rPr>
          <w:rFonts w:ascii="Times New Roman" w:hAnsi="Times New Roman" w:cs="Times New Roman"/>
        </w:rPr>
        <w:lastRenderedPageBreak/>
        <w:t>References</w:t>
      </w:r>
    </w:p>
    <w:p w14:paraId="2E482ECA" w14:textId="77777777" w:rsidR="009A54AE" w:rsidRPr="009A54AE" w:rsidRDefault="00877240" w:rsidP="009A54AE">
      <w:pPr>
        <w:pStyle w:val="EndNoteBibliography"/>
        <w:spacing w:after="0"/>
        <w:ind w:left="720" w:hanging="720"/>
        <w:rPr>
          <w:noProof/>
        </w:rPr>
      </w:pPr>
      <w:r w:rsidRPr="00220EE5">
        <w:rPr>
          <w:rFonts w:ascii="Times New Roman" w:hAnsi="Times New Roman" w:cs="Times New Roman"/>
        </w:rPr>
        <w:fldChar w:fldCharType="begin"/>
      </w:r>
      <w:r w:rsidRPr="00220EE5">
        <w:rPr>
          <w:rFonts w:ascii="Times New Roman" w:hAnsi="Times New Roman" w:cs="Times New Roman"/>
        </w:rPr>
        <w:instrText xml:space="preserve"> ADDIN EN.REFLIST </w:instrText>
      </w:r>
      <w:r w:rsidRPr="00220EE5">
        <w:rPr>
          <w:rFonts w:ascii="Times New Roman" w:hAnsi="Times New Roman" w:cs="Times New Roman"/>
        </w:rPr>
        <w:fldChar w:fldCharType="separate"/>
      </w:r>
      <w:r w:rsidR="009A54AE" w:rsidRPr="009A54AE">
        <w:rPr>
          <w:noProof/>
        </w:rPr>
        <w:t xml:space="preserve">Francis, R. I. C. C. 2011. Data weighting in statistical fisheries stock assessment models. Canadian Journal of Fisheries and Aquatic Sciences </w:t>
      </w:r>
      <w:r w:rsidR="009A54AE" w:rsidRPr="009A54AE">
        <w:rPr>
          <w:b/>
          <w:noProof/>
        </w:rPr>
        <w:t>68</w:t>
      </w:r>
      <w:r w:rsidR="009A54AE" w:rsidRPr="009A54AE">
        <w:rPr>
          <w:noProof/>
        </w:rPr>
        <w:t>:1124-1138.</w:t>
      </w:r>
    </w:p>
    <w:p w14:paraId="5DA99998" w14:textId="77777777" w:rsidR="009A54AE" w:rsidRPr="009A54AE" w:rsidRDefault="009A54AE" w:rsidP="009A54AE">
      <w:pPr>
        <w:pStyle w:val="EndNoteBibliography"/>
        <w:spacing w:after="0"/>
        <w:ind w:left="720" w:hanging="720"/>
        <w:rPr>
          <w:noProof/>
        </w:rPr>
      </w:pPr>
      <w:r w:rsidRPr="009A54AE">
        <w:rPr>
          <w:noProof/>
        </w:rPr>
        <w:t>Gertseva, V., and J. T. Thorson. 2013. Status of the darkblotched rockfish resource off the continental U.S. Pacific Coast in 2013. National Marine Fisheries Service, Northwest Fisheries Science Center, Fisheries Resource and Monitoring Division, Seattle, WA.</w:t>
      </w:r>
    </w:p>
    <w:p w14:paraId="5A2F8275" w14:textId="77777777" w:rsidR="009A54AE" w:rsidRPr="009A54AE" w:rsidRDefault="009A54AE" w:rsidP="009A54AE">
      <w:pPr>
        <w:pStyle w:val="EndNoteBibliography"/>
        <w:spacing w:after="0"/>
        <w:ind w:left="720" w:hanging="720"/>
        <w:rPr>
          <w:noProof/>
        </w:rPr>
      </w:pPr>
      <w:r w:rsidRPr="009A54AE">
        <w:rPr>
          <w:noProof/>
        </w:rPr>
        <w:t xml:space="preserve">Kristensen, K., U. H. Thygesen, K. H. Andersen, J. E. Beyer, and J. M. Jech. 2014. Estimating spatio-temporal dynamics of size-structured populations. Canadian Journal of Fisheries and Aquatic Sciences </w:t>
      </w:r>
      <w:r w:rsidRPr="009A54AE">
        <w:rPr>
          <w:b/>
          <w:noProof/>
        </w:rPr>
        <w:t>71</w:t>
      </w:r>
      <w:r w:rsidRPr="009A54AE">
        <w:rPr>
          <w:noProof/>
        </w:rPr>
        <w:t>:326-336.</w:t>
      </w:r>
    </w:p>
    <w:p w14:paraId="6058CD0F" w14:textId="77777777" w:rsidR="009A54AE" w:rsidRPr="009A54AE" w:rsidRDefault="009A54AE" w:rsidP="009A54AE">
      <w:pPr>
        <w:pStyle w:val="EndNoteBibliography"/>
        <w:spacing w:after="0"/>
        <w:ind w:left="720" w:hanging="720"/>
        <w:rPr>
          <w:noProof/>
        </w:rPr>
      </w:pPr>
      <w:r w:rsidRPr="009A54AE">
        <w:rPr>
          <w:noProof/>
        </w:rPr>
        <w:t xml:space="preserve">Maunder, M. N., and A. E. Punt. 2004. Standardizing catch and effort data: a review of recent approaches. Fisheries Research </w:t>
      </w:r>
      <w:r w:rsidRPr="009A54AE">
        <w:rPr>
          <w:b/>
          <w:noProof/>
        </w:rPr>
        <w:t>70</w:t>
      </w:r>
      <w:r w:rsidRPr="009A54AE">
        <w:rPr>
          <w:noProof/>
        </w:rPr>
        <w:t>:141-159.</w:t>
      </w:r>
    </w:p>
    <w:p w14:paraId="58B76BE3" w14:textId="77777777" w:rsidR="009A54AE" w:rsidRPr="009A54AE" w:rsidRDefault="009A54AE" w:rsidP="009A54AE">
      <w:pPr>
        <w:pStyle w:val="EndNoteBibliography"/>
        <w:spacing w:after="0"/>
        <w:ind w:left="720" w:hanging="720"/>
        <w:rPr>
          <w:noProof/>
        </w:rPr>
      </w:pPr>
      <w:r w:rsidRPr="009A54AE">
        <w:rPr>
          <w:noProof/>
        </w:rPr>
        <w:t xml:space="preserve">Methot, R. D., G. R. Tromble, D. M. Lambert, and K. E. Greene. 2014. Implementing a science-based system for preventing overfishing and guiding sustainable fisheries in the United States. ICES Journal of Marine Science </w:t>
      </w:r>
      <w:r w:rsidRPr="009A54AE">
        <w:rPr>
          <w:b/>
          <w:noProof/>
        </w:rPr>
        <w:t>71</w:t>
      </w:r>
      <w:r w:rsidRPr="009A54AE">
        <w:rPr>
          <w:noProof/>
        </w:rPr>
        <w:t>:183-194.</w:t>
      </w:r>
    </w:p>
    <w:p w14:paraId="05B20E72" w14:textId="77777777" w:rsidR="009A54AE" w:rsidRPr="009A54AE" w:rsidRDefault="009A54AE" w:rsidP="009A54AE">
      <w:pPr>
        <w:pStyle w:val="EndNoteBibliography"/>
        <w:spacing w:after="0"/>
        <w:ind w:left="720" w:hanging="720"/>
        <w:rPr>
          <w:noProof/>
        </w:rPr>
      </w:pPr>
      <w:r w:rsidRPr="009A54AE">
        <w:rPr>
          <w:noProof/>
        </w:rPr>
        <w:t xml:space="preserve">Shelton, A. O., J. T. Thorson, E. J. Ward, and B. E. Feist. 2014. Spatial semiparametric models improve estimates of species abundance and distribution. Canadian Journal of Fisheries and Aquatic Sciences </w:t>
      </w:r>
      <w:r w:rsidRPr="009A54AE">
        <w:rPr>
          <w:b/>
          <w:noProof/>
        </w:rPr>
        <w:t>71</w:t>
      </w:r>
      <w:r w:rsidRPr="009A54AE">
        <w:rPr>
          <w:noProof/>
        </w:rPr>
        <w:t>:1655-1666.</w:t>
      </w:r>
    </w:p>
    <w:p w14:paraId="2F1AFB7C" w14:textId="77777777" w:rsidR="009A54AE" w:rsidRPr="009A54AE" w:rsidRDefault="009A54AE" w:rsidP="009A54AE">
      <w:pPr>
        <w:pStyle w:val="EndNoteBibliography"/>
        <w:spacing w:after="0"/>
        <w:ind w:left="720" w:hanging="720"/>
        <w:rPr>
          <w:noProof/>
        </w:rPr>
      </w:pPr>
      <w:r w:rsidRPr="009A54AE">
        <w:rPr>
          <w:noProof/>
        </w:rPr>
        <w:t xml:space="preserve">Stefansson, G. 1996. Analysis of groundfish survey abundance data: combining the GLM and delta approaches. ICES Journal of Marine Science </w:t>
      </w:r>
      <w:r w:rsidRPr="009A54AE">
        <w:rPr>
          <w:b/>
          <w:noProof/>
        </w:rPr>
        <w:t>53</w:t>
      </w:r>
      <w:r w:rsidRPr="009A54AE">
        <w:rPr>
          <w:noProof/>
        </w:rPr>
        <w:t>:577-588.</w:t>
      </w:r>
    </w:p>
    <w:p w14:paraId="7EFB7E05" w14:textId="77777777" w:rsidR="009A54AE" w:rsidRPr="009A54AE" w:rsidRDefault="009A54AE" w:rsidP="009A54AE">
      <w:pPr>
        <w:pStyle w:val="EndNoteBibliography"/>
        <w:spacing w:after="0"/>
        <w:ind w:left="720" w:hanging="720"/>
        <w:rPr>
          <w:noProof/>
        </w:rPr>
      </w:pPr>
      <w:r w:rsidRPr="009A54AE">
        <w:rPr>
          <w:noProof/>
        </w:rPr>
        <w:t xml:space="preserve">Thorson, J. T., and L. A. K. Barnett. 2017. Comparing estimates of abundance trends and distribution shifts using single- and multispecies models of fishes and biogenic habitat. ICES Journal of Marine Science </w:t>
      </w:r>
      <w:r w:rsidRPr="009A54AE">
        <w:rPr>
          <w:b/>
          <w:noProof/>
        </w:rPr>
        <w:t>75</w:t>
      </w:r>
      <w:r w:rsidRPr="009A54AE">
        <w:rPr>
          <w:noProof/>
        </w:rPr>
        <w:t>:1311-1321.</w:t>
      </w:r>
    </w:p>
    <w:p w14:paraId="42C9F13D" w14:textId="77777777" w:rsidR="009A54AE" w:rsidRPr="009A54AE" w:rsidRDefault="009A54AE" w:rsidP="009A54AE">
      <w:pPr>
        <w:pStyle w:val="EndNoteBibliography"/>
        <w:spacing w:after="0"/>
        <w:ind w:left="720" w:hanging="720"/>
        <w:rPr>
          <w:noProof/>
        </w:rPr>
      </w:pPr>
      <w:r w:rsidRPr="009A54AE">
        <w:rPr>
          <w:noProof/>
        </w:rPr>
        <w:t xml:space="preserve">Thorson, J. T., A. O. Shelton, E. J. Ward, and H. J. Skaug. 2015a. Geostatistical delta-generalized linear mixed models improve precision for estimated abundance indices for West Coast groundfishes. ICES Journal of Marine Science </w:t>
      </w:r>
      <w:r w:rsidRPr="009A54AE">
        <w:rPr>
          <w:b/>
          <w:noProof/>
        </w:rPr>
        <w:t>72</w:t>
      </w:r>
      <w:r w:rsidRPr="009A54AE">
        <w:rPr>
          <w:noProof/>
        </w:rPr>
        <w:t>:1297-1310.</w:t>
      </w:r>
    </w:p>
    <w:p w14:paraId="58CB0AA7" w14:textId="77777777" w:rsidR="009A54AE" w:rsidRPr="009A54AE" w:rsidRDefault="009A54AE" w:rsidP="009A54AE">
      <w:pPr>
        <w:pStyle w:val="EndNoteBibliography"/>
        <w:spacing w:after="0"/>
        <w:ind w:left="720" w:hanging="720"/>
        <w:rPr>
          <w:noProof/>
        </w:rPr>
      </w:pPr>
      <w:r w:rsidRPr="009A54AE">
        <w:rPr>
          <w:noProof/>
        </w:rPr>
        <w:t xml:space="preserve">Thorson, J. T., H. J. Skaug, K. Kristensen, A. O. Shelton, E. J. Ward, J. H. Harms, and J. A. Benante. 2015b. The importance of spatial models for estimating the strength of density dependence. Ecology </w:t>
      </w:r>
      <w:r w:rsidRPr="009A54AE">
        <w:rPr>
          <w:b/>
          <w:noProof/>
        </w:rPr>
        <w:t>96</w:t>
      </w:r>
      <w:r w:rsidRPr="009A54AE">
        <w:rPr>
          <w:noProof/>
        </w:rPr>
        <w:t>:1202-1212.</w:t>
      </w:r>
    </w:p>
    <w:p w14:paraId="2B76A0D2" w14:textId="77777777" w:rsidR="009A54AE" w:rsidRPr="009A54AE" w:rsidRDefault="009A54AE" w:rsidP="009A54AE">
      <w:pPr>
        <w:pStyle w:val="EndNoteBibliography"/>
        <w:spacing w:after="0"/>
        <w:ind w:left="720" w:hanging="720"/>
        <w:rPr>
          <w:noProof/>
        </w:rPr>
      </w:pPr>
      <w:r w:rsidRPr="009A54AE">
        <w:rPr>
          <w:noProof/>
        </w:rPr>
        <w:t xml:space="preserve">Thorson, J. T., I. J. Stewart, and A. E. Punt. 2011. Accounting for fish shoals in single- and multi-species survey data using mixture distribution models. Canadian Journal of Fisheries and Aquatic Sciences </w:t>
      </w:r>
      <w:r w:rsidRPr="009A54AE">
        <w:rPr>
          <w:b/>
          <w:noProof/>
        </w:rPr>
        <w:t>68</w:t>
      </w:r>
      <w:r w:rsidRPr="009A54AE">
        <w:rPr>
          <w:noProof/>
        </w:rPr>
        <w:t>:1681-1693.</w:t>
      </w:r>
    </w:p>
    <w:p w14:paraId="5DD49A58" w14:textId="77777777" w:rsidR="009A54AE" w:rsidRPr="009A54AE" w:rsidRDefault="009A54AE" w:rsidP="009A54AE">
      <w:pPr>
        <w:pStyle w:val="EndNoteBibliography"/>
        <w:spacing w:after="0"/>
        <w:ind w:left="720" w:hanging="720"/>
        <w:rPr>
          <w:noProof/>
        </w:rPr>
      </w:pPr>
      <w:r w:rsidRPr="009A54AE">
        <w:rPr>
          <w:noProof/>
        </w:rPr>
        <w:t xml:space="preserve">Thorson, J. T., and E. J. Ward. 2014. Accounting for vessel effects when standardizing catch rates among cooperative surveys. Fisheries Research </w:t>
      </w:r>
      <w:r w:rsidRPr="009A54AE">
        <w:rPr>
          <w:b/>
          <w:noProof/>
        </w:rPr>
        <w:t>155</w:t>
      </w:r>
      <w:r w:rsidRPr="009A54AE">
        <w:rPr>
          <w:noProof/>
        </w:rPr>
        <w:t>:168-176.</w:t>
      </w:r>
    </w:p>
    <w:p w14:paraId="59313474" w14:textId="77777777" w:rsidR="009A54AE" w:rsidRPr="009A54AE" w:rsidRDefault="009A54AE" w:rsidP="009A54AE">
      <w:pPr>
        <w:pStyle w:val="EndNoteBibliography"/>
        <w:spacing w:after="0"/>
        <w:ind w:left="720" w:hanging="720"/>
        <w:rPr>
          <w:noProof/>
        </w:rPr>
      </w:pPr>
      <w:r w:rsidRPr="009A54AE">
        <w:rPr>
          <w:noProof/>
        </w:rPr>
        <w:t xml:space="preserve">Ver Hoef, J. M., and J. K. Jansen. 2007. Space—time zero-inflated count models of Harbor seals. Environmetrics </w:t>
      </w:r>
      <w:r w:rsidRPr="009A54AE">
        <w:rPr>
          <w:b/>
          <w:noProof/>
        </w:rPr>
        <w:t>18</w:t>
      </w:r>
      <w:r w:rsidRPr="009A54AE">
        <w:rPr>
          <w:noProof/>
        </w:rPr>
        <w:t>:697-712.</w:t>
      </w:r>
    </w:p>
    <w:p w14:paraId="1BC73166" w14:textId="77777777" w:rsidR="009A54AE" w:rsidRPr="009A54AE" w:rsidRDefault="009A54AE" w:rsidP="009A54AE">
      <w:pPr>
        <w:pStyle w:val="EndNoteBibliography"/>
        <w:ind w:left="720" w:hanging="720"/>
        <w:rPr>
          <w:noProof/>
        </w:rPr>
      </w:pPr>
      <w:r w:rsidRPr="009A54AE">
        <w:rPr>
          <w:noProof/>
        </w:rPr>
        <w:t>von Szalay, P. G., and N. W. Raring. 2016. Data report: 2015 Gulf of Alaska bottom trawl survey., U.S. Dep. of Commer.</w:t>
      </w:r>
    </w:p>
    <w:p w14:paraId="16F7F91A" w14:textId="4FB632C9" w:rsidR="00507FAE" w:rsidRPr="00220EE5" w:rsidRDefault="00877240" w:rsidP="00220EE5">
      <w:pPr>
        <w:spacing w:line="276" w:lineRule="auto"/>
        <w:jc w:val="both"/>
        <w:rPr>
          <w:rFonts w:ascii="Times New Roman" w:hAnsi="Times New Roman" w:cs="Times New Roman"/>
        </w:rPr>
      </w:pPr>
      <w:r w:rsidRPr="00220EE5">
        <w:rPr>
          <w:rFonts w:ascii="Times New Roman" w:hAnsi="Times New Roman" w:cs="Times New Roman"/>
        </w:rPr>
        <w:fldChar w:fldCharType="end"/>
      </w:r>
    </w:p>
    <w:sectPr w:rsidR="00507FAE" w:rsidRPr="00220EE5">
      <w:footerReference w:type="even" r:id="rId26"/>
      <w:footerReference w:type="default" r:id="rId27"/>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4ACD2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2EA2B7" w14:textId="77777777" w:rsidR="00964A73" w:rsidRDefault="00964A73" w:rsidP="00B83CC1">
      <w:pPr>
        <w:spacing w:after="0" w:line="240" w:lineRule="auto"/>
      </w:pPr>
      <w:r>
        <w:separator/>
      </w:r>
    </w:p>
  </w:endnote>
  <w:endnote w:type="continuationSeparator" w:id="0">
    <w:p w14:paraId="75295AAD" w14:textId="77777777" w:rsidR="00964A73" w:rsidRDefault="00964A73" w:rsidP="00B8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F87AF" w14:textId="77777777" w:rsidR="00964A73" w:rsidRDefault="00964A73"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DD776" w14:textId="77777777" w:rsidR="00964A73" w:rsidRDefault="00964A73" w:rsidP="00B83CC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2AA4E" w14:textId="77777777" w:rsidR="00964A73" w:rsidRDefault="00964A73"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3A5D">
      <w:rPr>
        <w:rStyle w:val="PageNumber"/>
        <w:noProof/>
      </w:rPr>
      <w:t>9</w:t>
    </w:r>
    <w:r>
      <w:rPr>
        <w:rStyle w:val="PageNumber"/>
      </w:rPr>
      <w:fldChar w:fldCharType="end"/>
    </w:r>
  </w:p>
  <w:p w14:paraId="0A4503E2" w14:textId="77777777" w:rsidR="00964A73" w:rsidRDefault="00964A73" w:rsidP="00B83CC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BA0CAA" w14:textId="77777777" w:rsidR="00964A73" w:rsidRDefault="00964A73" w:rsidP="00B83CC1">
      <w:pPr>
        <w:spacing w:after="0" w:line="240" w:lineRule="auto"/>
      </w:pPr>
      <w:r>
        <w:separator/>
      </w:r>
    </w:p>
  </w:footnote>
  <w:footnote w:type="continuationSeparator" w:id="0">
    <w:p w14:paraId="52B28834" w14:textId="77777777" w:rsidR="00964A73" w:rsidRDefault="00964A73" w:rsidP="00B83C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42551D"/>
    <w:multiLevelType w:val="hybridMultilevel"/>
    <w:tmpl w:val="93CA4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CA2559"/>
    <w:multiLevelType w:val="hybridMultilevel"/>
    <w:tmpl w:val="2384DD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8E4817"/>
    <w:multiLevelType w:val="hybridMultilevel"/>
    <w:tmpl w:val="CDFCD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tfet9e69r0fmeeddqxf2vwe9st0zsdfp55&quot;&gt;Recoverd Library&lt;record-ids&gt;&lt;item&gt;5469&lt;/item&gt;&lt;item&gt;5699&lt;/item&gt;&lt;item&gt;5744&lt;/item&gt;&lt;item&gt;5777&lt;/item&gt;&lt;item&gt;5872&lt;/item&gt;&lt;item&gt;5876&lt;/item&gt;&lt;item&gt;5880&lt;/item&gt;&lt;item&gt;5881&lt;/item&gt;&lt;item&gt;5882&lt;/item&gt;&lt;item&gt;5884&lt;/item&gt;&lt;item&gt;5885&lt;/item&gt;&lt;item&gt;5886&lt;/item&gt;&lt;item&gt;5888&lt;/item&gt;&lt;item&gt;5889&lt;/item&gt;&lt;/record-ids&gt;&lt;/item&gt;&lt;/Libraries&gt;"/>
  </w:docVars>
  <w:rsids>
    <w:rsidRoot w:val="008C53E0"/>
    <w:rsid w:val="000017A0"/>
    <w:rsid w:val="000124E7"/>
    <w:rsid w:val="00021524"/>
    <w:rsid w:val="00023241"/>
    <w:rsid w:val="00031DF7"/>
    <w:rsid w:val="00036E00"/>
    <w:rsid w:val="000416D1"/>
    <w:rsid w:val="0004749E"/>
    <w:rsid w:val="00063156"/>
    <w:rsid w:val="0006542B"/>
    <w:rsid w:val="000665BC"/>
    <w:rsid w:val="000678DF"/>
    <w:rsid w:val="0007611B"/>
    <w:rsid w:val="00076D64"/>
    <w:rsid w:val="0008303B"/>
    <w:rsid w:val="00090816"/>
    <w:rsid w:val="00095EAC"/>
    <w:rsid w:val="000A7F48"/>
    <w:rsid w:val="000C5ADA"/>
    <w:rsid w:val="000D15E6"/>
    <w:rsid w:val="000D46C4"/>
    <w:rsid w:val="000D5F16"/>
    <w:rsid w:val="000E4D6B"/>
    <w:rsid w:val="00102327"/>
    <w:rsid w:val="0010499F"/>
    <w:rsid w:val="00105131"/>
    <w:rsid w:val="0011780F"/>
    <w:rsid w:val="00121B5D"/>
    <w:rsid w:val="001225A7"/>
    <w:rsid w:val="001241DC"/>
    <w:rsid w:val="0013212D"/>
    <w:rsid w:val="00132947"/>
    <w:rsid w:val="00136485"/>
    <w:rsid w:val="001422FE"/>
    <w:rsid w:val="00145075"/>
    <w:rsid w:val="001631D9"/>
    <w:rsid w:val="00177052"/>
    <w:rsid w:val="00177382"/>
    <w:rsid w:val="00177CA7"/>
    <w:rsid w:val="001814D3"/>
    <w:rsid w:val="001A0501"/>
    <w:rsid w:val="001B450E"/>
    <w:rsid w:val="001B6ACE"/>
    <w:rsid w:val="001B76BB"/>
    <w:rsid w:val="001C1AF4"/>
    <w:rsid w:val="001C28F0"/>
    <w:rsid w:val="001C6D08"/>
    <w:rsid w:val="001D3295"/>
    <w:rsid w:val="001D4D13"/>
    <w:rsid w:val="001D4FCF"/>
    <w:rsid w:val="001D53B5"/>
    <w:rsid w:val="001F4476"/>
    <w:rsid w:val="001F5080"/>
    <w:rsid w:val="002055AA"/>
    <w:rsid w:val="002056C2"/>
    <w:rsid w:val="00220EE5"/>
    <w:rsid w:val="00220F9F"/>
    <w:rsid w:val="00221266"/>
    <w:rsid w:val="002222C5"/>
    <w:rsid w:val="002234F4"/>
    <w:rsid w:val="0023116E"/>
    <w:rsid w:val="002315F8"/>
    <w:rsid w:val="00231DC8"/>
    <w:rsid w:val="00255C28"/>
    <w:rsid w:val="0027092E"/>
    <w:rsid w:val="002740D8"/>
    <w:rsid w:val="00286F07"/>
    <w:rsid w:val="00293960"/>
    <w:rsid w:val="002A0B84"/>
    <w:rsid w:val="002A5093"/>
    <w:rsid w:val="002B29AC"/>
    <w:rsid w:val="002C14A0"/>
    <w:rsid w:val="002D175F"/>
    <w:rsid w:val="002D45BE"/>
    <w:rsid w:val="002D69F2"/>
    <w:rsid w:val="002E25D6"/>
    <w:rsid w:val="002E48B7"/>
    <w:rsid w:val="002F047E"/>
    <w:rsid w:val="002F4294"/>
    <w:rsid w:val="002F5581"/>
    <w:rsid w:val="0032540E"/>
    <w:rsid w:val="0033235A"/>
    <w:rsid w:val="00336B44"/>
    <w:rsid w:val="00355367"/>
    <w:rsid w:val="00362FCE"/>
    <w:rsid w:val="00363E8D"/>
    <w:rsid w:val="00372557"/>
    <w:rsid w:val="00382E3A"/>
    <w:rsid w:val="003842DC"/>
    <w:rsid w:val="00384602"/>
    <w:rsid w:val="0038660D"/>
    <w:rsid w:val="003924DA"/>
    <w:rsid w:val="003939DA"/>
    <w:rsid w:val="00397D8C"/>
    <w:rsid w:val="003A31E5"/>
    <w:rsid w:val="003A497C"/>
    <w:rsid w:val="003A4FE8"/>
    <w:rsid w:val="003B0717"/>
    <w:rsid w:val="003B0F4F"/>
    <w:rsid w:val="003B24E7"/>
    <w:rsid w:val="003B38CA"/>
    <w:rsid w:val="003C4BDF"/>
    <w:rsid w:val="003E6039"/>
    <w:rsid w:val="003E667D"/>
    <w:rsid w:val="003F447E"/>
    <w:rsid w:val="0040044A"/>
    <w:rsid w:val="00402477"/>
    <w:rsid w:val="00413A89"/>
    <w:rsid w:val="004250E0"/>
    <w:rsid w:val="004278B5"/>
    <w:rsid w:val="004306E3"/>
    <w:rsid w:val="00430ACF"/>
    <w:rsid w:val="004320CF"/>
    <w:rsid w:val="0043757C"/>
    <w:rsid w:val="004478CC"/>
    <w:rsid w:val="00464B83"/>
    <w:rsid w:val="00475C49"/>
    <w:rsid w:val="00485A30"/>
    <w:rsid w:val="00487C4F"/>
    <w:rsid w:val="00497291"/>
    <w:rsid w:val="004A294E"/>
    <w:rsid w:val="004A3A14"/>
    <w:rsid w:val="004A6EA1"/>
    <w:rsid w:val="004B000B"/>
    <w:rsid w:val="004B15E0"/>
    <w:rsid w:val="004B37A0"/>
    <w:rsid w:val="004B6629"/>
    <w:rsid w:val="004C2438"/>
    <w:rsid w:val="004D3278"/>
    <w:rsid w:val="004D3E74"/>
    <w:rsid w:val="004E367E"/>
    <w:rsid w:val="005019CE"/>
    <w:rsid w:val="00507FAE"/>
    <w:rsid w:val="00514B52"/>
    <w:rsid w:val="00515A0D"/>
    <w:rsid w:val="005207B5"/>
    <w:rsid w:val="005245D8"/>
    <w:rsid w:val="00524C98"/>
    <w:rsid w:val="00531237"/>
    <w:rsid w:val="00531A64"/>
    <w:rsid w:val="005364D0"/>
    <w:rsid w:val="00543E96"/>
    <w:rsid w:val="0055165A"/>
    <w:rsid w:val="00553A68"/>
    <w:rsid w:val="005561A1"/>
    <w:rsid w:val="00561B3B"/>
    <w:rsid w:val="005667AA"/>
    <w:rsid w:val="00574F0C"/>
    <w:rsid w:val="0058087A"/>
    <w:rsid w:val="00585A8E"/>
    <w:rsid w:val="00586A02"/>
    <w:rsid w:val="00597667"/>
    <w:rsid w:val="005A30F5"/>
    <w:rsid w:val="005A6008"/>
    <w:rsid w:val="005A7747"/>
    <w:rsid w:val="005B1FB4"/>
    <w:rsid w:val="005C2BD9"/>
    <w:rsid w:val="005C7090"/>
    <w:rsid w:val="005D0725"/>
    <w:rsid w:val="005D3D30"/>
    <w:rsid w:val="005F03CB"/>
    <w:rsid w:val="005F5A55"/>
    <w:rsid w:val="005F62E4"/>
    <w:rsid w:val="005F69F9"/>
    <w:rsid w:val="006009CF"/>
    <w:rsid w:val="00605BD5"/>
    <w:rsid w:val="00652461"/>
    <w:rsid w:val="00656E90"/>
    <w:rsid w:val="00657160"/>
    <w:rsid w:val="00660D7D"/>
    <w:rsid w:val="00661BA2"/>
    <w:rsid w:val="00662235"/>
    <w:rsid w:val="00663B0C"/>
    <w:rsid w:val="0067510B"/>
    <w:rsid w:val="00675FF6"/>
    <w:rsid w:val="00685C33"/>
    <w:rsid w:val="006909E8"/>
    <w:rsid w:val="00692DC1"/>
    <w:rsid w:val="006B1506"/>
    <w:rsid w:val="006B3301"/>
    <w:rsid w:val="006C01D4"/>
    <w:rsid w:val="006C74BF"/>
    <w:rsid w:val="006D22E8"/>
    <w:rsid w:val="006D73E6"/>
    <w:rsid w:val="006F09DD"/>
    <w:rsid w:val="007023F4"/>
    <w:rsid w:val="00712C85"/>
    <w:rsid w:val="00714CF0"/>
    <w:rsid w:val="00725232"/>
    <w:rsid w:val="00731B45"/>
    <w:rsid w:val="00732181"/>
    <w:rsid w:val="0073278D"/>
    <w:rsid w:val="0074559D"/>
    <w:rsid w:val="007543D9"/>
    <w:rsid w:val="007646F5"/>
    <w:rsid w:val="00766CE5"/>
    <w:rsid w:val="00775C26"/>
    <w:rsid w:val="007906E5"/>
    <w:rsid w:val="00797867"/>
    <w:rsid w:val="007A6CB7"/>
    <w:rsid w:val="007B6CA2"/>
    <w:rsid w:val="007C7572"/>
    <w:rsid w:val="007D570F"/>
    <w:rsid w:val="007D7D38"/>
    <w:rsid w:val="007E03A2"/>
    <w:rsid w:val="007F106B"/>
    <w:rsid w:val="007F148C"/>
    <w:rsid w:val="007F6E0C"/>
    <w:rsid w:val="007F79E4"/>
    <w:rsid w:val="00804643"/>
    <w:rsid w:val="00812EA9"/>
    <w:rsid w:val="0082301F"/>
    <w:rsid w:val="00830744"/>
    <w:rsid w:val="00835043"/>
    <w:rsid w:val="00840B70"/>
    <w:rsid w:val="008556CB"/>
    <w:rsid w:val="00856910"/>
    <w:rsid w:val="0085760D"/>
    <w:rsid w:val="0086338B"/>
    <w:rsid w:val="00870452"/>
    <w:rsid w:val="00877240"/>
    <w:rsid w:val="008861BE"/>
    <w:rsid w:val="008867AE"/>
    <w:rsid w:val="00886BDD"/>
    <w:rsid w:val="008B2ABB"/>
    <w:rsid w:val="008C0AD4"/>
    <w:rsid w:val="008C32F4"/>
    <w:rsid w:val="008C4474"/>
    <w:rsid w:val="008C53E0"/>
    <w:rsid w:val="008C6503"/>
    <w:rsid w:val="008F113C"/>
    <w:rsid w:val="009053A4"/>
    <w:rsid w:val="00911ED8"/>
    <w:rsid w:val="00914AC3"/>
    <w:rsid w:val="00922D10"/>
    <w:rsid w:val="00942807"/>
    <w:rsid w:val="00944F98"/>
    <w:rsid w:val="00946094"/>
    <w:rsid w:val="00951AE4"/>
    <w:rsid w:val="00964A73"/>
    <w:rsid w:val="0097422C"/>
    <w:rsid w:val="00980E25"/>
    <w:rsid w:val="0098672F"/>
    <w:rsid w:val="009A12B4"/>
    <w:rsid w:val="009A54AE"/>
    <w:rsid w:val="009A7CE1"/>
    <w:rsid w:val="009B78CA"/>
    <w:rsid w:val="009D0B83"/>
    <w:rsid w:val="009D7633"/>
    <w:rsid w:val="009F0F2F"/>
    <w:rsid w:val="009F57E3"/>
    <w:rsid w:val="00A035EC"/>
    <w:rsid w:val="00A14429"/>
    <w:rsid w:val="00A15187"/>
    <w:rsid w:val="00A15BBC"/>
    <w:rsid w:val="00A15F47"/>
    <w:rsid w:val="00A17F0D"/>
    <w:rsid w:val="00A25891"/>
    <w:rsid w:val="00A32238"/>
    <w:rsid w:val="00A403E9"/>
    <w:rsid w:val="00A41BFD"/>
    <w:rsid w:val="00A4250C"/>
    <w:rsid w:val="00A44A7C"/>
    <w:rsid w:val="00A629A1"/>
    <w:rsid w:val="00A67B03"/>
    <w:rsid w:val="00A67B84"/>
    <w:rsid w:val="00A769E4"/>
    <w:rsid w:val="00A76BBF"/>
    <w:rsid w:val="00A77311"/>
    <w:rsid w:val="00A8361D"/>
    <w:rsid w:val="00AA1C52"/>
    <w:rsid w:val="00AA3EEB"/>
    <w:rsid w:val="00AA5A38"/>
    <w:rsid w:val="00AB52B4"/>
    <w:rsid w:val="00AD3797"/>
    <w:rsid w:val="00AF06AF"/>
    <w:rsid w:val="00B04D9F"/>
    <w:rsid w:val="00B05652"/>
    <w:rsid w:val="00B079D5"/>
    <w:rsid w:val="00B128E9"/>
    <w:rsid w:val="00B33A5D"/>
    <w:rsid w:val="00B36479"/>
    <w:rsid w:val="00B42A88"/>
    <w:rsid w:val="00B45AD2"/>
    <w:rsid w:val="00B523E9"/>
    <w:rsid w:val="00B57475"/>
    <w:rsid w:val="00B62F37"/>
    <w:rsid w:val="00B64FF9"/>
    <w:rsid w:val="00B70DDA"/>
    <w:rsid w:val="00B75959"/>
    <w:rsid w:val="00B82686"/>
    <w:rsid w:val="00B83CC1"/>
    <w:rsid w:val="00B8638A"/>
    <w:rsid w:val="00B91076"/>
    <w:rsid w:val="00B938F4"/>
    <w:rsid w:val="00B9402E"/>
    <w:rsid w:val="00B944D7"/>
    <w:rsid w:val="00B97C2C"/>
    <w:rsid w:val="00BA10A1"/>
    <w:rsid w:val="00BA1BBC"/>
    <w:rsid w:val="00BA6E2C"/>
    <w:rsid w:val="00BA7B12"/>
    <w:rsid w:val="00BB107C"/>
    <w:rsid w:val="00BB6614"/>
    <w:rsid w:val="00BC06B0"/>
    <w:rsid w:val="00BC6610"/>
    <w:rsid w:val="00BD1582"/>
    <w:rsid w:val="00BD3A10"/>
    <w:rsid w:val="00BE3297"/>
    <w:rsid w:val="00BE529C"/>
    <w:rsid w:val="00BE68D3"/>
    <w:rsid w:val="00BF19B5"/>
    <w:rsid w:val="00BF2A28"/>
    <w:rsid w:val="00C021DB"/>
    <w:rsid w:val="00C1108E"/>
    <w:rsid w:val="00C140A6"/>
    <w:rsid w:val="00C24948"/>
    <w:rsid w:val="00C353E4"/>
    <w:rsid w:val="00C3760C"/>
    <w:rsid w:val="00C40814"/>
    <w:rsid w:val="00C437F5"/>
    <w:rsid w:val="00C52D62"/>
    <w:rsid w:val="00C537A1"/>
    <w:rsid w:val="00C61406"/>
    <w:rsid w:val="00C633FF"/>
    <w:rsid w:val="00C66414"/>
    <w:rsid w:val="00C73E74"/>
    <w:rsid w:val="00C747C5"/>
    <w:rsid w:val="00C75B82"/>
    <w:rsid w:val="00C816F4"/>
    <w:rsid w:val="00C92BE9"/>
    <w:rsid w:val="00C93F50"/>
    <w:rsid w:val="00C95037"/>
    <w:rsid w:val="00CA1EB4"/>
    <w:rsid w:val="00CA2DD2"/>
    <w:rsid w:val="00CB04DC"/>
    <w:rsid w:val="00CB0611"/>
    <w:rsid w:val="00CB06A8"/>
    <w:rsid w:val="00CB1423"/>
    <w:rsid w:val="00CB2EA2"/>
    <w:rsid w:val="00CC4362"/>
    <w:rsid w:val="00CC7C1E"/>
    <w:rsid w:val="00CE448D"/>
    <w:rsid w:val="00D01266"/>
    <w:rsid w:val="00D055DD"/>
    <w:rsid w:val="00D06497"/>
    <w:rsid w:val="00D15528"/>
    <w:rsid w:val="00D17441"/>
    <w:rsid w:val="00D231B3"/>
    <w:rsid w:val="00D31DB7"/>
    <w:rsid w:val="00D324EB"/>
    <w:rsid w:val="00D349E7"/>
    <w:rsid w:val="00D50223"/>
    <w:rsid w:val="00D51E35"/>
    <w:rsid w:val="00D55617"/>
    <w:rsid w:val="00D701D6"/>
    <w:rsid w:val="00D80039"/>
    <w:rsid w:val="00D82963"/>
    <w:rsid w:val="00D8624C"/>
    <w:rsid w:val="00D87BCA"/>
    <w:rsid w:val="00D902A6"/>
    <w:rsid w:val="00D96969"/>
    <w:rsid w:val="00DA625A"/>
    <w:rsid w:val="00DB0A12"/>
    <w:rsid w:val="00DB0C26"/>
    <w:rsid w:val="00DB11DA"/>
    <w:rsid w:val="00DB5EAD"/>
    <w:rsid w:val="00DC1AB0"/>
    <w:rsid w:val="00DC2496"/>
    <w:rsid w:val="00DC4924"/>
    <w:rsid w:val="00DC7DF5"/>
    <w:rsid w:val="00DD2A84"/>
    <w:rsid w:val="00DD4865"/>
    <w:rsid w:val="00DD51CF"/>
    <w:rsid w:val="00DD5E43"/>
    <w:rsid w:val="00DE110B"/>
    <w:rsid w:val="00DE6DF2"/>
    <w:rsid w:val="00DF0B02"/>
    <w:rsid w:val="00DF748D"/>
    <w:rsid w:val="00E0408E"/>
    <w:rsid w:val="00E105E4"/>
    <w:rsid w:val="00E23696"/>
    <w:rsid w:val="00E26710"/>
    <w:rsid w:val="00E27958"/>
    <w:rsid w:val="00E40173"/>
    <w:rsid w:val="00E42598"/>
    <w:rsid w:val="00E4777C"/>
    <w:rsid w:val="00E61483"/>
    <w:rsid w:val="00E86AC4"/>
    <w:rsid w:val="00E86F2E"/>
    <w:rsid w:val="00E90530"/>
    <w:rsid w:val="00EA12C8"/>
    <w:rsid w:val="00EA6AB7"/>
    <w:rsid w:val="00EB6E82"/>
    <w:rsid w:val="00EC1F09"/>
    <w:rsid w:val="00EC2B2B"/>
    <w:rsid w:val="00EE1868"/>
    <w:rsid w:val="00F014FB"/>
    <w:rsid w:val="00F141DD"/>
    <w:rsid w:val="00F20530"/>
    <w:rsid w:val="00F3786B"/>
    <w:rsid w:val="00F5605F"/>
    <w:rsid w:val="00F57EA6"/>
    <w:rsid w:val="00F6093C"/>
    <w:rsid w:val="00F60972"/>
    <w:rsid w:val="00F61988"/>
    <w:rsid w:val="00F74F1A"/>
    <w:rsid w:val="00F81FBB"/>
    <w:rsid w:val="00F82865"/>
    <w:rsid w:val="00F917DD"/>
    <w:rsid w:val="00F92BA3"/>
    <w:rsid w:val="00F95AF9"/>
    <w:rsid w:val="00F97180"/>
    <w:rsid w:val="00FB1AD4"/>
    <w:rsid w:val="00FB7257"/>
    <w:rsid w:val="00FD092F"/>
    <w:rsid w:val="00FE38D5"/>
    <w:rsid w:val="00FE79B8"/>
    <w:rsid w:val="00FE7A94"/>
    <w:rsid w:val="00FE7DC2"/>
    <w:rsid w:val="00FF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385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6F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 w:type="table" w:customStyle="1" w:styleId="PlainTable1">
    <w:name w:val="Plain Table 1"/>
    <w:basedOn w:val="TableNormal"/>
    <w:uiPriority w:val="99"/>
    <w:rsid w:val="00574F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
    <w:name w:val="Grid Table 4 Accent 5"/>
    <w:basedOn w:val="TableNormal"/>
    <w:uiPriority w:val="49"/>
    <w:rsid w:val="00574F0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3">
    <w:name w:val="Grid Table 4 Accent 3"/>
    <w:basedOn w:val="TableNormal"/>
    <w:uiPriority w:val="49"/>
    <w:rsid w:val="00574F0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3">
    <w:name w:val="List Table 4 Accent 3"/>
    <w:basedOn w:val="TableNormal"/>
    <w:uiPriority w:val="49"/>
    <w:rsid w:val="001A050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BC06B0"/>
    <w:rPr>
      <w:color w:val="0563C1" w:themeColor="hyperlink"/>
      <w:u w:val="single"/>
    </w:rPr>
  </w:style>
  <w:style w:type="character" w:customStyle="1" w:styleId="Heading3Char">
    <w:name w:val="Heading 3 Char"/>
    <w:basedOn w:val="DefaultParagraphFont"/>
    <w:link w:val="Heading3"/>
    <w:uiPriority w:val="9"/>
    <w:rsid w:val="00286F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11ED8"/>
    <w:rPr>
      <w:color w:val="808080"/>
    </w:rPr>
  </w:style>
  <w:style w:type="table" w:styleId="LightList-Accent3">
    <w:name w:val="Light List Accent 3"/>
    <w:basedOn w:val="TableNormal"/>
    <w:uiPriority w:val="61"/>
    <w:rsid w:val="00BE32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715336">
      <w:bodyDiv w:val="1"/>
      <w:marLeft w:val="0"/>
      <w:marRight w:val="0"/>
      <w:marTop w:val="0"/>
      <w:marBottom w:val="0"/>
      <w:divBdr>
        <w:top w:val="none" w:sz="0" w:space="0" w:color="auto"/>
        <w:left w:val="none" w:sz="0" w:space="0" w:color="auto"/>
        <w:bottom w:val="none" w:sz="0" w:space="0" w:color="auto"/>
        <w:right w:val="none" w:sz="0" w:space="0" w:color="auto"/>
      </w:divBdr>
    </w:div>
    <w:div w:id="601189598">
      <w:bodyDiv w:val="1"/>
      <w:marLeft w:val="0"/>
      <w:marRight w:val="0"/>
      <w:marTop w:val="0"/>
      <w:marBottom w:val="0"/>
      <w:divBdr>
        <w:top w:val="none" w:sz="0" w:space="0" w:color="auto"/>
        <w:left w:val="none" w:sz="0" w:space="0" w:color="auto"/>
        <w:bottom w:val="none" w:sz="0" w:space="0" w:color="auto"/>
        <w:right w:val="none" w:sz="0" w:space="0" w:color="auto"/>
      </w:divBdr>
    </w:div>
    <w:div w:id="793867782">
      <w:bodyDiv w:val="1"/>
      <w:marLeft w:val="0"/>
      <w:marRight w:val="0"/>
      <w:marTop w:val="0"/>
      <w:marBottom w:val="0"/>
      <w:divBdr>
        <w:top w:val="none" w:sz="0" w:space="0" w:color="auto"/>
        <w:left w:val="none" w:sz="0" w:space="0" w:color="auto"/>
        <w:bottom w:val="none" w:sz="0" w:space="0" w:color="auto"/>
        <w:right w:val="none" w:sz="0" w:space="0" w:color="auto"/>
      </w:divBdr>
    </w:div>
    <w:div w:id="955673147">
      <w:bodyDiv w:val="1"/>
      <w:marLeft w:val="0"/>
      <w:marRight w:val="0"/>
      <w:marTop w:val="0"/>
      <w:marBottom w:val="0"/>
      <w:divBdr>
        <w:top w:val="none" w:sz="0" w:space="0" w:color="auto"/>
        <w:left w:val="none" w:sz="0" w:space="0" w:color="auto"/>
        <w:bottom w:val="none" w:sz="0" w:space="0" w:color="auto"/>
        <w:right w:val="none" w:sz="0" w:space="0" w:color="auto"/>
      </w:divBdr>
    </w:div>
    <w:div w:id="1072653086">
      <w:bodyDiv w:val="1"/>
      <w:marLeft w:val="0"/>
      <w:marRight w:val="0"/>
      <w:marTop w:val="0"/>
      <w:marBottom w:val="0"/>
      <w:divBdr>
        <w:top w:val="none" w:sz="0" w:space="0" w:color="auto"/>
        <w:left w:val="none" w:sz="0" w:space="0" w:color="auto"/>
        <w:bottom w:val="none" w:sz="0" w:space="0" w:color="auto"/>
        <w:right w:val="none" w:sz="0" w:space="0" w:color="auto"/>
      </w:divBdr>
    </w:div>
    <w:div w:id="1310094073">
      <w:bodyDiv w:val="1"/>
      <w:marLeft w:val="0"/>
      <w:marRight w:val="0"/>
      <w:marTop w:val="0"/>
      <w:marBottom w:val="0"/>
      <w:divBdr>
        <w:top w:val="none" w:sz="0" w:space="0" w:color="auto"/>
        <w:left w:val="none" w:sz="0" w:space="0" w:color="auto"/>
        <w:bottom w:val="none" w:sz="0" w:space="0" w:color="auto"/>
        <w:right w:val="none" w:sz="0" w:space="0" w:color="auto"/>
      </w:divBdr>
    </w:div>
    <w:div w:id="1458717150">
      <w:bodyDiv w:val="1"/>
      <w:marLeft w:val="0"/>
      <w:marRight w:val="0"/>
      <w:marTop w:val="0"/>
      <w:marBottom w:val="0"/>
      <w:divBdr>
        <w:top w:val="none" w:sz="0" w:space="0" w:color="auto"/>
        <w:left w:val="none" w:sz="0" w:space="0" w:color="auto"/>
        <w:bottom w:val="none" w:sz="0" w:space="0" w:color="auto"/>
        <w:right w:val="none" w:sz="0" w:space="0" w:color="auto"/>
      </w:divBdr>
    </w:div>
    <w:div w:id="1740906082">
      <w:bodyDiv w:val="1"/>
      <w:marLeft w:val="0"/>
      <w:marRight w:val="0"/>
      <w:marTop w:val="0"/>
      <w:marBottom w:val="0"/>
      <w:divBdr>
        <w:top w:val="none" w:sz="0" w:space="0" w:color="auto"/>
        <w:left w:val="none" w:sz="0" w:space="0" w:color="auto"/>
        <w:bottom w:val="none" w:sz="0" w:space="0" w:color="auto"/>
        <w:right w:val="none" w:sz="0" w:space="0" w:color="auto"/>
      </w:divBdr>
    </w:div>
    <w:div w:id="1751734316">
      <w:bodyDiv w:val="1"/>
      <w:marLeft w:val="0"/>
      <w:marRight w:val="0"/>
      <w:marTop w:val="0"/>
      <w:marBottom w:val="0"/>
      <w:divBdr>
        <w:top w:val="none" w:sz="0" w:space="0" w:color="auto"/>
        <w:left w:val="none" w:sz="0" w:space="0" w:color="auto"/>
        <w:bottom w:val="none" w:sz="0" w:space="0" w:color="auto"/>
        <w:right w:val="none" w:sz="0" w:space="0" w:color="auto"/>
      </w:divBdr>
    </w:div>
    <w:div w:id="2119257222">
      <w:bodyDiv w:val="1"/>
      <w:marLeft w:val="0"/>
      <w:marRight w:val="0"/>
      <w:marTop w:val="0"/>
      <w:marBottom w:val="0"/>
      <w:divBdr>
        <w:top w:val="none" w:sz="0" w:space="0" w:color="auto"/>
        <w:left w:val="none" w:sz="0" w:space="0" w:color="auto"/>
        <w:bottom w:val="none" w:sz="0" w:space="0" w:color="auto"/>
        <w:right w:val="none" w:sz="0" w:space="0" w:color="auto"/>
      </w:divBdr>
    </w:div>
    <w:div w:id="213898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James-Thorson/VAST"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1" Type="http://schemas.microsoft.com/office/2011/relationships/commentsExtended" Target="commentsExtended.xml"/><Relationship Id="rId10" Type="http://schemas.openxmlformats.org/officeDocument/2006/relationships/hyperlink" Target="https://github.com/curryc2/AFSC_VAST_Evaluation" TargetMode="External"/><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oleObject" Target="embeddings/Microsoft_Equation1.bin"/><Relationship Id="rId18" Type="http://schemas.openxmlformats.org/officeDocument/2006/relationships/image" Target="media/image7.emf"/><Relationship Id="rId19" Type="http://schemas.openxmlformats.org/officeDocument/2006/relationships/oleObject" Target="embeddings/Microsoft_Equation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CCCB9-597E-6D46-B275-8EF2D1C9D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18</Pages>
  <Words>5614</Words>
  <Characters>32006</Characters>
  <Application>Microsoft Macintosh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Curry.Cunningham</dc:creator>
  <cp:keywords/>
  <dc:description/>
  <cp:lastModifiedBy>Curry Cunningham</cp:lastModifiedBy>
  <cp:revision>317</cp:revision>
  <dcterms:created xsi:type="dcterms:W3CDTF">2017-05-15T19:32:00Z</dcterms:created>
  <dcterms:modified xsi:type="dcterms:W3CDTF">2018-02-21T01:16:00Z</dcterms:modified>
</cp:coreProperties>
</file>